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B3" w:rsidRDefault="008930B3" w:rsidP="008930B3">
      <w:r w:rsidRPr="008930B3">
        <w:rPr>
          <w:noProof/>
          <w:lang w:eastAsia="el-GR"/>
        </w:rPr>
        <w:drawing>
          <wp:inline distT="0" distB="0" distL="0" distR="0">
            <wp:extent cx="5629275" cy="7905750"/>
            <wp:effectExtent l="19050" t="0" r="9525"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5629275" cy="7905750"/>
                    </a:xfrm>
                    <a:prstGeom prst="rect">
                      <a:avLst/>
                    </a:prstGeom>
                    <a:noFill/>
                    <a:ln w="9525">
                      <a:noFill/>
                      <a:miter lim="800000"/>
                      <a:headEnd/>
                      <a:tailEnd/>
                    </a:ln>
                  </pic:spPr>
                </pic:pic>
              </a:graphicData>
            </a:graphic>
          </wp:inline>
        </w:drawing>
      </w:r>
    </w:p>
    <w:p w:rsidR="008930B3" w:rsidRDefault="008930B3" w:rsidP="008930B3"/>
    <w:p w:rsidR="008930B3" w:rsidRDefault="008930B3" w:rsidP="008930B3"/>
    <w:p w:rsidR="008930B3" w:rsidRDefault="00E410BB" w:rsidP="002D2D82">
      <w:pPr>
        <w:pStyle w:val="a5"/>
        <w:jc w:val="center"/>
      </w:pPr>
      <w:r>
        <w:lastRenderedPageBreak/>
        <w:t>Το φαινόμενο της μικρής Σ</w:t>
      </w:r>
      <w:r w:rsidR="008930B3">
        <w:t>ουηδέζας  που δίχασε τον πλανήτη</w:t>
      </w:r>
    </w:p>
    <w:p w:rsidR="008930B3" w:rsidRDefault="008930B3" w:rsidP="008930B3"/>
    <w:p w:rsidR="00CD3ACF" w:rsidRDefault="00CD3ACF" w:rsidP="008930B3"/>
    <w:p w:rsidR="00CD3ACF" w:rsidRDefault="00CD3ACF" w:rsidP="008930B3"/>
    <w:p w:rsidR="008930B3" w:rsidRPr="002D2D82" w:rsidRDefault="008930B3" w:rsidP="008930B3">
      <w:pPr>
        <w:rPr>
          <w:sz w:val="32"/>
          <w:szCs w:val="32"/>
        </w:rPr>
      </w:pPr>
      <w:r w:rsidRPr="002D2D82">
        <w:rPr>
          <w:sz w:val="32"/>
          <w:szCs w:val="32"/>
        </w:rPr>
        <w:t>Άραγε είναι η αγάπη και το πάθος της για την σωτηρία του πλανήτη που την υποκινεί ή έχει  γίνει  μαριονέτα  πολιτικών  και οικονομικών συμφερόντων;</w:t>
      </w:r>
    </w:p>
    <w:p w:rsidR="008930B3" w:rsidRDefault="008930B3" w:rsidP="008930B3"/>
    <w:p w:rsidR="00CD3ACF" w:rsidRDefault="00CD3ACF" w:rsidP="008930B3"/>
    <w:p w:rsidR="00E410BB" w:rsidRDefault="008930B3" w:rsidP="00CD3ACF">
      <w:pPr>
        <w:pStyle w:val="Web"/>
        <w:rPr>
          <w:rFonts w:asciiTheme="majorHAnsi" w:hAnsiTheme="majorHAnsi"/>
          <w:sz w:val="28"/>
          <w:szCs w:val="28"/>
        </w:rPr>
      </w:pPr>
      <w:r w:rsidRPr="00CD3ACF">
        <w:rPr>
          <w:rFonts w:asciiTheme="majorHAnsi" w:hAnsiTheme="majorHAnsi"/>
          <w:sz w:val="28"/>
          <w:szCs w:val="28"/>
        </w:rPr>
        <w:t xml:space="preserve">Η έφηβη από τη </w:t>
      </w:r>
      <w:hyperlink r:id="rId6" w:history="1">
        <w:r w:rsidRPr="00E410BB">
          <w:rPr>
            <w:rStyle w:val="-"/>
            <w:rFonts w:asciiTheme="majorHAnsi" w:hAnsiTheme="majorHAnsi"/>
            <w:color w:val="000000" w:themeColor="text1"/>
            <w:sz w:val="28"/>
            <w:szCs w:val="28"/>
            <w:u w:val="none"/>
          </w:rPr>
          <w:t>Σουηδία</w:t>
        </w:r>
        <w:r w:rsidRPr="00CD3ACF">
          <w:rPr>
            <w:rStyle w:val="-"/>
            <w:rFonts w:asciiTheme="majorHAnsi" w:hAnsiTheme="majorHAnsi"/>
            <w:sz w:val="28"/>
            <w:szCs w:val="28"/>
          </w:rPr>
          <w:t xml:space="preserve"> </w:t>
        </w:r>
      </w:hyperlink>
      <w:r w:rsidRPr="00CD3ACF">
        <w:rPr>
          <w:rFonts w:asciiTheme="majorHAnsi" w:hAnsiTheme="majorHAnsi"/>
          <w:sz w:val="28"/>
          <w:szCs w:val="28"/>
        </w:rPr>
        <w:t xml:space="preserve">από την οποία ξεκίνησαν οι μαθητικές "απεργίες" για το κλίμα, έχει εμπνεύσει μαθητές σε όλον τον κόσμο για να απέχουν από τα μαθήματά τους κάθε Παρασκευή με το ίδιο αίτημα. </w:t>
      </w:r>
    </w:p>
    <w:p w:rsidR="00E410BB" w:rsidRDefault="008930B3" w:rsidP="00CD3ACF">
      <w:pPr>
        <w:pStyle w:val="Web"/>
        <w:rPr>
          <w:rFonts w:asciiTheme="majorHAnsi" w:hAnsiTheme="majorHAnsi"/>
          <w:sz w:val="28"/>
          <w:szCs w:val="28"/>
        </w:rPr>
      </w:pPr>
      <w:r w:rsidRPr="00CD3ACF">
        <w:rPr>
          <w:rFonts w:asciiTheme="majorHAnsi" w:hAnsiTheme="majorHAnsi"/>
          <w:sz w:val="28"/>
          <w:szCs w:val="28"/>
        </w:rPr>
        <w:t xml:space="preserve">Η ιδέα της γεννήθηκε όταν έμαθε για τους μαθητές του </w:t>
      </w:r>
      <w:proofErr w:type="spellStart"/>
      <w:r w:rsidRPr="00CD3ACF">
        <w:rPr>
          <w:rFonts w:asciiTheme="majorHAnsi" w:hAnsiTheme="majorHAnsi"/>
          <w:sz w:val="28"/>
          <w:szCs w:val="28"/>
        </w:rPr>
        <w:t>Πάρκλαντ</w:t>
      </w:r>
      <w:proofErr w:type="spellEnd"/>
      <w:r w:rsidRPr="00CD3ACF">
        <w:rPr>
          <w:rFonts w:asciiTheme="majorHAnsi" w:hAnsiTheme="majorHAnsi"/>
          <w:sz w:val="28"/>
          <w:szCs w:val="28"/>
        </w:rPr>
        <w:t xml:space="preserve">, στη Φλόριντα, οι οποίοι έκαναν αποχή διαμαρτυρόμενοι για τους νόμους περί οπλοκατοχής και οπλοχρησίας στις ΗΠΑ που επέτρεψαν την πολύνεκρη επίθεση στους χώρους του σχολείου τους. Η </w:t>
      </w:r>
      <w:proofErr w:type="spellStart"/>
      <w:r w:rsidRPr="00CD3ACF">
        <w:rPr>
          <w:rFonts w:asciiTheme="majorHAnsi" w:hAnsiTheme="majorHAnsi"/>
          <w:sz w:val="28"/>
          <w:szCs w:val="28"/>
        </w:rPr>
        <w:t>Γκρέτα</w:t>
      </w:r>
      <w:proofErr w:type="spellEnd"/>
      <w:r w:rsidRPr="00CD3ACF">
        <w:rPr>
          <w:rFonts w:asciiTheme="majorHAnsi" w:hAnsiTheme="majorHAnsi"/>
          <w:sz w:val="28"/>
          <w:szCs w:val="28"/>
        </w:rPr>
        <w:t xml:space="preserve"> ήθελε να κάνει κάτι ανάλογο για την κλιματική αλλαγή και να κινητοποιήσει τους συμμαθητές της. Αλλά δεν μπορούσαν να συμφωνήσουν.</w:t>
      </w:r>
    </w:p>
    <w:p w:rsidR="008930B3" w:rsidRDefault="008930B3" w:rsidP="00CD3ACF">
      <w:pPr>
        <w:pStyle w:val="Web"/>
        <w:rPr>
          <w:rFonts w:asciiTheme="majorHAnsi" w:hAnsiTheme="majorHAnsi"/>
          <w:sz w:val="28"/>
          <w:szCs w:val="28"/>
        </w:rPr>
      </w:pPr>
      <w:r w:rsidRPr="00CD3ACF">
        <w:rPr>
          <w:rFonts w:asciiTheme="majorHAnsi" w:hAnsiTheme="majorHAnsi"/>
          <w:sz w:val="28"/>
          <w:szCs w:val="28"/>
        </w:rPr>
        <w:t xml:space="preserve"> Τι έκανε λοιπόν; Στις 20 Αυγούστου του 2018, έπειτα από το κύμα καύσωνα που έπληξε τη βόρεια Ευρώπη και τις δασικές πυρκαγιές που κατέκαψαν εκτάσεις στη Σουηδία, η </w:t>
      </w:r>
      <w:proofErr w:type="spellStart"/>
      <w:r w:rsidRPr="00CD3ACF">
        <w:rPr>
          <w:rFonts w:asciiTheme="majorHAnsi" w:hAnsiTheme="majorHAnsi"/>
          <w:sz w:val="28"/>
          <w:szCs w:val="28"/>
        </w:rPr>
        <w:t>Γκρέτα</w:t>
      </w:r>
      <w:proofErr w:type="spellEnd"/>
      <w:r w:rsidRPr="00CD3ACF">
        <w:rPr>
          <w:rFonts w:asciiTheme="majorHAnsi" w:hAnsiTheme="majorHAnsi"/>
          <w:sz w:val="28"/>
          <w:szCs w:val="28"/>
        </w:rPr>
        <w:t>, μόλις 15 ετών τότε, αποφάσισε να προχωρήσει μόνη της.</w:t>
      </w:r>
    </w:p>
    <w:p w:rsidR="00CD3ACF" w:rsidRDefault="00CD3ACF" w:rsidP="00CD3ACF">
      <w:pPr>
        <w:pStyle w:val="Web"/>
        <w:rPr>
          <w:rFonts w:asciiTheme="majorHAnsi" w:hAnsiTheme="majorHAnsi"/>
          <w:sz w:val="28"/>
          <w:szCs w:val="28"/>
        </w:rPr>
      </w:pPr>
    </w:p>
    <w:p w:rsidR="00CD3ACF" w:rsidRDefault="00CD3ACF" w:rsidP="00CD3ACF">
      <w:pPr>
        <w:pStyle w:val="Web"/>
        <w:rPr>
          <w:rFonts w:asciiTheme="majorHAnsi" w:hAnsiTheme="majorHAnsi"/>
          <w:sz w:val="28"/>
          <w:szCs w:val="28"/>
        </w:rPr>
      </w:pPr>
    </w:p>
    <w:p w:rsidR="00CD3ACF" w:rsidRPr="00CD3ACF" w:rsidRDefault="00CD3ACF" w:rsidP="00CD3ACF">
      <w:pPr>
        <w:pStyle w:val="Web"/>
        <w:rPr>
          <w:rFonts w:asciiTheme="majorHAnsi" w:hAnsiTheme="majorHAnsi"/>
          <w:sz w:val="28"/>
          <w:szCs w:val="28"/>
        </w:rPr>
      </w:pPr>
    </w:p>
    <w:p w:rsidR="008930B3" w:rsidRPr="00CD3ACF" w:rsidRDefault="008930B3" w:rsidP="00CD3ACF">
      <w:pPr>
        <w:pStyle w:val="Web"/>
        <w:rPr>
          <w:rFonts w:asciiTheme="majorHAnsi" w:hAnsiTheme="majorHAnsi"/>
          <w:sz w:val="28"/>
          <w:szCs w:val="28"/>
        </w:rPr>
      </w:pPr>
      <w:r w:rsidRPr="00CD3ACF">
        <w:rPr>
          <w:rFonts w:asciiTheme="majorHAnsi" w:hAnsiTheme="majorHAnsi"/>
          <w:sz w:val="28"/>
          <w:szCs w:val="28"/>
        </w:rPr>
        <w:lastRenderedPageBreak/>
        <w:t>Δεν πήγε στο σχολείο, παρά κάθισε στο πλακόστρωτο έξω από το σουηδικό κοινοβούλιο και άθελά της οδήγησε στη γέννηση ενός παγκόσμιου κινήματος. Από τότε πήγαινε στο ίδιο σημείο σχεδόν κάθε Παρασκευή με χιόνι, πάγο, βροχή... Κρατούσε ένα πανό με συνθήματα που είχε γράψει η ίδια με μαρκαδόρο.</w:t>
      </w:r>
    </w:p>
    <w:p w:rsidR="008930B3" w:rsidRDefault="008930B3" w:rsidP="008930B3"/>
    <w:p w:rsidR="00CD3ACF" w:rsidRDefault="00CD3ACF" w:rsidP="008930B3">
      <w:pPr>
        <w:rPr>
          <w:noProof/>
          <w:lang w:eastAsia="el-GR"/>
        </w:rPr>
      </w:pPr>
    </w:p>
    <w:p w:rsidR="008930B3" w:rsidRDefault="008930B3" w:rsidP="008930B3">
      <w:r>
        <w:rPr>
          <w:noProof/>
          <w:lang w:eastAsia="el-GR"/>
        </w:rPr>
        <w:drawing>
          <wp:inline distT="0" distB="0" distL="0" distR="0">
            <wp:extent cx="5274310" cy="3955733"/>
            <wp:effectExtent l="171450" t="152400" r="154940" b="101917"/>
            <wp:docPr id="1" name="Εικόνα 1" descr="Η νεαρή Σουηδέζα ακτιβίστρια Γκρέτα Τούνμπεργκ προτάθηκε για το Νόμπελ Ειρήνης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νεαρή Σουηδέζα ακτιβίστρια Γκρέτα Τούνμπεργκ προτάθηκε για το Νόμπελ Ειρήνης 2019"/>
                    <pic:cNvPicPr>
                      <a:picLocks noChangeAspect="1" noChangeArrowheads="1"/>
                    </pic:cNvPicPr>
                  </pic:nvPicPr>
                  <pic:blipFill>
                    <a:blip r:embed="rId7" cstate="print"/>
                    <a:srcRect/>
                    <a:stretch>
                      <a:fillRect/>
                    </a:stretch>
                  </pic:blipFill>
                  <pic:spPr bwMode="auto">
                    <a:xfrm>
                      <a:off x="0" y="0"/>
                      <a:ext cx="5274310" cy="395573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D3ACF" w:rsidRDefault="00CD3ACF" w:rsidP="008930B3">
      <w:pPr>
        <w:pStyle w:val="Web"/>
        <w:rPr>
          <w:rFonts w:asciiTheme="majorHAnsi" w:hAnsiTheme="majorHAnsi"/>
          <w:sz w:val="28"/>
          <w:szCs w:val="28"/>
        </w:rPr>
      </w:pPr>
    </w:p>
    <w:p w:rsidR="00CD3ACF" w:rsidRDefault="008930B3" w:rsidP="00CD3ACF">
      <w:pPr>
        <w:pStyle w:val="Web"/>
        <w:rPr>
          <w:rFonts w:asciiTheme="minorHAnsi" w:hAnsiTheme="minorHAnsi"/>
          <w:sz w:val="28"/>
          <w:szCs w:val="28"/>
        </w:rPr>
      </w:pPr>
      <w:r w:rsidRPr="00CD3ACF">
        <w:rPr>
          <w:rFonts w:asciiTheme="majorHAnsi" w:hAnsiTheme="majorHAnsi"/>
          <w:sz w:val="28"/>
          <w:szCs w:val="28"/>
        </w:rPr>
        <w:t>Οι γονείς της προσπάθησαν να την αποτρέψουν, οι συμμαθητές της αρνήθηκαν να συμμετάσχουν, ενώ οι περιστατικοί μάλλον οίκτο έδειχναν στη θέα</w:t>
      </w:r>
      <w:r w:rsidRPr="00CD3ACF">
        <w:rPr>
          <w:rFonts w:asciiTheme="minorHAnsi" w:hAnsiTheme="minorHAnsi"/>
          <w:sz w:val="28"/>
          <w:szCs w:val="28"/>
        </w:rPr>
        <w:t xml:space="preserve"> μιας έφηβης καθισμένης έξω από το κοινοβούλιο. </w:t>
      </w:r>
    </w:p>
    <w:p w:rsidR="00CD3ACF" w:rsidRDefault="008930B3" w:rsidP="00CD3ACF">
      <w:pPr>
        <w:pStyle w:val="Web"/>
        <w:rPr>
          <w:rFonts w:asciiTheme="minorHAnsi" w:hAnsiTheme="minorHAnsi"/>
          <w:sz w:val="28"/>
          <w:szCs w:val="28"/>
        </w:rPr>
      </w:pPr>
      <w:r w:rsidRPr="00CD3ACF">
        <w:rPr>
          <w:rFonts w:asciiTheme="minorHAnsi" w:hAnsiTheme="minorHAnsi"/>
          <w:sz w:val="28"/>
          <w:szCs w:val="28"/>
        </w:rPr>
        <w:t xml:space="preserve">Οκτώ μήνες μετά η εικόνα είναι εντελώς διαφορετική και ενώ η </w:t>
      </w:r>
      <w:proofErr w:type="spellStart"/>
      <w:r w:rsidRPr="00CD3ACF">
        <w:rPr>
          <w:rFonts w:asciiTheme="minorHAnsi" w:hAnsiTheme="minorHAnsi"/>
          <w:sz w:val="28"/>
          <w:szCs w:val="28"/>
        </w:rPr>
        <w:t>Γκρέτα</w:t>
      </w:r>
      <w:proofErr w:type="spellEnd"/>
      <w:r w:rsidRPr="00CD3ACF">
        <w:rPr>
          <w:rFonts w:asciiTheme="minorHAnsi" w:hAnsiTheme="minorHAnsi"/>
          <w:sz w:val="28"/>
          <w:szCs w:val="28"/>
        </w:rPr>
        <w:t xml:space="preserve"> είναι υποψήφια για Ν</w:t>
      </w:r>
      <w:r w:rsidR="00CD3ACF">
        <w:rPr>
          <w:rFonts w:asciiTheme="minorHAnsi" w:hAnsiTheme="minorHAnsi"/>
          <w:sz w:val="28"/>
          <w:szCs w:val="28"/>
        </w:rPr>
        <w:t>όμπελ Ειρήνης στα 16 της χρόνια</w:t>
      </w:r>
      <w:r w:rsidR="00E410BB">
        <w:rPr>
          <w:rFonts w:asciiTheme="minorHAnsi" w:hAnsiTheme="minorHAnsi"/>
          <w:sz w:val="28"/>
          <w:szCs w:val="28"/>
        </w:rPr>
        <w:t>.</w:t>
      </w:r>
    </w:p>
    <w:p w:rsidR="00CD3ACF" w:rsidRPr="00CD3ACF" w:rsidRDefault="00CD3ACF" w:rsidP="00CD3ACF">
      <w:pPr>
        <w:pStyle w:val="Web"/>
        <w:rPr>
          <w:rFonts w:asciiTheme="minorHAnsi" w:hAnsiTheme="minorHAnsi"/>
          <w:sz w:val="28"/>
          <w:szCs w:val="28"/>
        </w:rPr>
      </w:pPr>
    </w:p>
    <w:p w:rsidR="00CD3ACF" w:rsidRDefault="00CD3ACF" w:rsidP="008930B3"/>
    <w:p w:rsidR="00E410BB" w:rsidRDefault="00E410BB" w:rsidP="008930B3"/>
    <w:p w:rsidR="00E410BB" w:rsidRDefault="00E410BB" w:rsidP="008930B3"/>
    <w:p w:rsidR="00E410BB" w:rsidRDefault="00E410BB" w:rsidP="008930B3"/>
    <w:p w:rsidR="00CD3ACF" w:rsidRDefault="008930B3" w:rsidP="008930B3">
      <w:r w:rsidRPr="008930B3">
        <w:rPr>
          <w:noProof/>
          <w:lang w:eastAsia="el-GR"/>
        </w:rPr>
        <w:drawing>
          <wp:inline distT="0" distB="0" distL="0" distR="0">
            <wp:extent cx="5274310" cy="2970678"/>
            <wp:effectExtent l="95250" t="57150" r="78740" b="934572"/>
            <wp:docPr id="2" name="Εικόνα 1" descr="https://i2.wp.com/www.globalview.gr/wp-content/uploads/2019/08/Qtodq3xB.jpeg?w=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globalview.gr/wp-content/uploads/2019/08/Qtodq3xB.jpeg?w=680"/>
                    <pic:cNvPicPr>
                      <a:picLocks noChangeAspect="1" noChangeArrowheads="1"/>
                    </pic:cNvPicPr>
                  </pic:nvPicPr>
                  <pic:blipFill>
                    <a:blip r:embed="rId8" cstate="print"/>
                    <a:srcRect/>
                    <a:stretch>
                      <a:fillRect/>
                    </a:stretch>
                  </pic:blipFill>
                  <pic:spPr bwMode="auto">
                    <a:xfrm>
                      <a:off x="0" y="0"/>
                      <a:ext cx="5274310" cy="2970678"/>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rsidR="008930B3" w:rsidRDefault="008930B3" w:rsidP="008930B3"/>
    <w:p w:rsidR="008930B3" w:rsidRPr="00CD3ACF" w:rsidRDefault="008930B3" w:rsidP="008930B3">
      <w:pPr>
        <w:rPr>
          <w:i/>
          <w:sz w:val="28"/>
          <w:szCs w:val="28"/>
        </w:rPr>
      </w:pPr>
      <w:r w:rsidRPr="00CD3ACF">
        <w:rPr>
          <w:rStyle w:val="a4"/>
          <w:i/>
          <w:sz w:val="28"/>
          <w:szCs w:val="28"/>
        </w:rPr>
        <w:t>«Σκέφτομαι υπερβολικά πολύ</w:t>
      </w:r>
      <w:r w:rsidRPr="00CD3ACF">
        <w:rPr>
          <w:i/>
          <w:sz w:val="28"/>
          <w:szCs w:val="28"/>
        </w:rPr>
        <w:t xml:space="preserve">. Κάποιοι άνθρωποι δεν ασχολούνται. Εγώ δεν μπορώ, ειδικά αν είναι κάτι που με προβληματίζει ή με στενοχωρεί. Θυμάμαι όταν ήμουν μικρότερη και στο σχολείο οι δάσκαλοί μας μάς έδειχναν ταινίες με πλαστικά στον ωκεανό, πολικές αρκούδες που λιμοκτονούσαν και άλλα τέτοια. </w:t>
      </w:r>
      <w:r w:rsidRPr="00CD3ACF">
        <w:rPr>
          <w:rStyle w:val="a4"/>
          <w:i/>
          <w:sz w:val="28"/>
          <w:szCs w:val="28"/>
        </w:rPr>
        <w:t>Έκλαιγα σε όλη τη διάρκεια</w:t>
      </w:r>
      <w:r w:rsidRPr="00CD3ACF">
        <w:rPr>
          <w:i/>
          <w:sz w:val="28"/>
          <w:szCs w:val="28"/>
        </w:rPr>
        <w:t>. Οι συμμαθητές μου προβληματίζονταν όταν παρακολουθούσαν την ταινία, αλλά όταν σταματούσε άρχιζαν να σκέφτονται άλλα πράγματα. Εγώ δεν μπορούσα να το κάνω αυτό. Οι εικόνες αυτές ήταν καρφωμένες στο κεφάλι μου».</w:t>
      </w:r>
    </w:p>
    <w:p w:rsidR="00CD3ACF" w:rsidRDefault="00CD3ACF" w:rsidP="008930B3">
      <w:pPr>
        <w:rPr>
          <w:noProof/>
          <w:lang w:eastAsia="el-GR"/>
        </w:rPr>
      </w:pPr>
    </w:p>
    <w:p w:rsidR="00CD3ACF" w:rsidRDefault="00CD3ACF" w:rsidP="008930B3">
      <w:pPr>
        <w:rPr>
          <w:noProof/>
          <w:lang w:eastAsia="el-GR"/>
        </w:rPr>
      </w:pPr>
    </w:p>
    <w:p w:rsidR="00CD3ACF" w:rsidRDefault="00CD3ACF" w:rsidP="008930B3">
      <w:pPr>
        <w:rPr>
          <w:noProof/>
          <w:lang w:eastAsia="el-GR"/>
        </w:rPr>
      </w:pPr>
    </w:p>
    <w:p w:rsidR="00CD3ACF" w:rsidRDefault="00CD3ACF" w:rsidP="008930B3">
      <w:pPr>
        <w:rPr>
          <w:noProof/>
          <w:lang w:eastAsia="el-GR"/>
        </w:rPr>
      </w:pPr>
    </w:p>
    <w:p w:rsidR="00CD3ACF" w:rsidRDefault="00CD3ACF" w:rsidP="008930B3">
      <w:pPr>
        <w:rPr>
          <w:noProof/>
          <w:lang w:eastAsia="el-GR"/>
        </w:rPr>
      </w:pPr>
    </w:p>
    <w:p w:rsidR="003458F0" w:rsidRPr="008930B3" w:rsidRDefault="003458F0" w:rsidP="008930B3">
      <w:pPr>
        <w:rPr>
          <w:i/>
        </w:rPr>
      </w:pPr>
      <w:r>
        <w:rPr>
          <w:noProof/>
          <w:lang w:eastAsia="el-GR"/>
        </w:rPr>
        <w:drawing>
          <wp:inline distT="0" distB="0" distL="0" distR="0">
            <wp:extent cx="5274310" cy="3697274"/>
            <wp:effectExtent l="19050" t="0" r="2540" b="0"/>
            <wp:docPr id="4" name="Εικόνα 4" descr="Αποτέλεσμα εικόνας για greta thunberg infl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greta thunberg influences"/>
                    <pic:cNvPicPr>
                      <a:picLocks noChangeAspect="1" noChangeArrowheads="1"/>
                    </pic:cNvPicPr>
                  </pic:nvPicPr>
                  <pic:blipFill>
                    <a:blip r:embed="rId9" cstate="print"/>
                    <a:srcRect/>
                    <a:stretch>
                      <a:fillRect/>
                    </a:stretch>
                  </pic:blipFill>
                  <pic:spPr bwMode="auto">
                    <a:xfrm>
                      <a:off x="0" y="0"/>
                      <a:ext cx="5274310" cy="3697274"/>
                    </a:xfrm>
                    <a:prstGeom prst="rect">
                      <a:avLst/>
                    </a:prstGeom>
                    <a:ln>
                      <a:noFill/>
                    </a:ln>
                    <a:effectLst>
                      <a:softEdge rad="112500"/>
                    </a:effectLst>
                  </pic:spPr>
                </pic:pic>
              </a:graphicData>
            </a:graphic>
          </wp:inline>
        </w:drawing>
      </w:r>
    </w:p>
    <w:p w:rsidR="008930B3" w:rsidRDefault="008930B3" w:rsidP="008930B3"/>
    <w:p w:rsidR="00CD3ACF" w:rsidRDefault="00CD3ACF" w:rsidP="008930B3"/>
    <w:p w:rsidR="00CD3ACF" w:rsidRDefault="00CD3ACF" w:rsidP="008930B3"/>
    <w:p w:rsidR="00CD3ACF" w:rsidRDefault="00CD3ACF" w:rsidP="008930B3"/>
    <w:p w:rsidR="003458F0" w:rsidRPr="00CD3ACF" w:rsidRDefault="003458F0" w:rsidP="00CD3ACF">
      <w:pPr>
        <w:rPr>
          <w:i/>
          <w:sz w:val="28"/>
          <w:szCs w:val="28"/>
        </w:rPr>
      </w:pPr>
      <w:r w:rsidRPr="00CD3ACF">
        <w:rPr>
          <w:i/>
          <w:sz w:val="28"/>
          <w:szCs w:val="28"/>
        </w:rPr>
        <w:t xml:space="preserve">«Το σκεφτόμουν συνεχώς και </w:t>
      </w:r>
      <w:r w:rsidRPr="00CD3ACF">
        <w:rPr>
          <w:rStyle w:val="a4"/>
          <w:i/>
          <w:sz w:val="28"/>
          <w:szCs w:val="28"/>
        </w:rPr>
        <w:t>αναρωτιόμουν αν θα έχω μέλλον</w:t>
      </w:r>
      <w:r w:rsidRPr="00CD3ACF">
        <w:rPr>
          <w:i/>
          <w:sz w:val="28"/>
          <w:szCs w:val="28"/>
        </w:rPr>
        <w:t xml:space="preserve">. Και το κράτησα για τον εαυτό μου γιατί δεν είμαι από αυτούς που τα συζητάνε και αυτό δεν ήταν υγιές. Έπαθα βαριά κατάθλιψη και σταμάτησα να πηγαίνω στο σχολείο. Όταν ήμουν στο σπίτι με φρόντιζαν οι γονείς μου και αρχίσαμε να μιλάμε γιατί δεν είχαμε τίποτα άλλο να κάνουμε. Και τότε τους μίλησα για τις ανησυχίες μου για την κλιματική κρίση και το περιβάλλον. Και ένιωσα καλά, γιατί </w:t>
      </w:r>
      <w:r w:rsidRPr="00CD3ACF">
        <w:rPr>
          <w:rStyle w:val="a4"/>
          <w:i/>
          <w:sz w:val="28"/>
          <w:szCs w:val="28"/>
        </w:rPr>
        <w:t>το έβγαλα από μέσα μου</w:t>
      </w:r>
      <w:r w:rsidRPr="00CD3ACF">
        <w:rPr>
          <w:i/>
          <w:sz w:val="28"/>
          <w:szCs w:val="28"/>
        </w:rPr>
        <w:t>».</w:t>
      </w:r>
    </w:p>
    <w:p w:rsidR="00CD3ACF" w:rsidRDefault="00CD3ACF" w:rsidP="008930B3"/>
    <w:p w:rsidR="00CD3ACF" w:rsidRDefault="00CD3ACF" w:rsidP="008930B3"/>
    <w:p w:rsidR="00CD3ACF" w:rsidRDefault="00CD3ACF" w:rsidP="008930B3"/>
    <w:p w:rsidR="00CD3ACF" w:rsidRDefault="00CD3ACF" w:rsidP="008930B3"/>
    <w:p w:rsidR="00CD3ACF" w:rsidRPr="00CD3ACF" w:rsidRDefault="003458F0" w:rsidP="008930B3">
      <w:pPr>
        <w:rPr>
          <w:rFonts w:asciiTheme="majorHAnsi" w:hAnsiTheme="majorHAnsi"/>
          <w:sz w:val="28"/>
          <w:szCs w:val="28"/>
        </w:rPr>
      </w:pPr>
      <w:r w:rsidRPr="00CD3ACF">
        <w:rPr>
          <w:rFonts w:asciiTheme="majorHAnsi" w:hAnsiTheme="majorHAnsi"/>
          <w:sz w:val="28"/>
          <w:szCs w:val="28"/>
        </w:rPr>
        <w:lastRenderedPageBreak/>
        <w:t>Στην ηλικία των έντεκα έπαθε κατάθλιψη και σταμάτησε να μιλά.</w:t>
      </w:r>
      <w:r w:rsidR="00E410BB">
        <w:rPr>
          <w:rFonts w:asciiTheme="majorHAnsi" w:hAnsiTheme="majorHAnsi"/>
          <w:sz w:val="28"/>
          <w:szCs w:val="28"/>
          <w:vertAlign w:val="superscript"/>
        </w:rPr>
        <w:t xml:space="preserve"> </w:t>
      </w:r>
      <w:r w:rsidRPr="00CD3ACF">
        <w:rPr>
          <w:rFonts w:asciiTheme="majorHAnsi" w:hAnsiTheme="majorHAnsi"/>
          <w:sz w:val="28"/>
          <w:szCs w:val="28"/>
        </w:rPr>
        <w:t xml:space="preserve">Λίγο αργότερα διαγνώστηκε με </w:t>
      </w:r>
      <w:hyperlink r:id="rId10" w:tooltip="Σύνδρομο Άσπεργκερ" w:history="1">
        <w:r w:rsidRPr="00E410BB">
          <w:rPr>
            <w:rStyle w:val="-"/>
            <w:rFonts w:asciiTheme="majorHAnsi" w:hAnsiTheme="majorHAnsi"/>
            <w:color w:val="000000" w:themeColor="text1"/>
            <w:sz w:val="28"/>
            <w:szCs w:val="28"/>
            <w:u w:val="none"/>
          </w:rPr>
          <w:t xml:space="preserve">σύνδρομο </w:t>
        </w:r>
        <w:proofErr w:type="spellStart"/>
        <w:r w:rsidRPr="00E410BB">
          <w:rPr>
            <w:rStyle w:val="-"/>
            <w:rFonts w:asciiTheme="majorHAnsi" w:hAnsiTheme="majorHAnsi"/>
            <w:color w:val="000000" w:themeColor="text1"/>
            <w:sz w:val="28"/>
            <w:szCs w:val="28"/>
            <w:u w:val="none"/>
          </w:rPr>
          <w:t>Άσπεργκερ</w:t>
        </w:r>
        <w:proofErr w:type="spellEnd"/>
      </w:hyperlink>
      <w:r w:rsidRPr="00E410BB">
        <w:rPr>
          <w:rFonts w:asciiTheme="majorHAnsi" w:hAnsiTheme="majorHAnsi"/>
          <w:color w:val="000000" w:themeColor="text1"/>
          <w:sz w:val="28"/>
          <w:szCs w:val="28"/>
        </w:rPr>
        <w:t xml:space="preserve">, </w:t>
      </w:r>
      <w:hyperlink r:id="rId11" w:tooltip="Ιδεοψυχαναγκαστική διαταραχή" w:history="1">
        <w:r w:rsidRPr="00E410BB">
          <w:rPr>
            <w:rStyle w:val="-"/>
            <w:rFonts w:asciiTheme="majorHAnsi" w:hAnsiTheme="majorHAnsi"/>
            <w:color w:val="000000" w:themeColor="text1"/>
            <w:sz w:val="28"/>
            <w:szCs w:val="28"/>
            <w:u w:val="none"/>
          </w:rPr>
          <w:t>ψυχαναγκαστική</w:t>
        </w:r>
        <w:r w:rsidR="00E410BB">
          <w:rPr>
            <w:rStyle w:val="-"/>
            <w:rFonts w:asciiTheme="majorHAnsi" w:hAnsiTheme="majorHAnsi"/>
            <w:color w:val="000000" w:themeColor="text1"/>
            <w:sz w:val="28"/>
            <w:szCs w:val="28"/>
            <w:u w:val="none"/>
          </w:rPr>
          <w:t xml:space="preserve"> </w:t>
        </w:r>
        <w:r w:rsidRPr="00E410BB">
          <w:rPr>
            <w:rStyle w:val="-"/>
            <w:rFonts w:asciiTheme="majorHAnsi" w:hAnsiTheme="majorHAnsi"/>
            <w:color w:val="000000" w:themeColor="text1"/>
            <w:sz w:val="28"/>
            <w:szCs w:val="28"/>
            <w:u w:val="none"/>
          </w:rPr>
          <w:t>–καταναγκαστική διαταραχή</w:t>
        </w:r>
      </w:hyperlink>
      <w:r w:rsidRPr="00E410BB">
        <w:rPr>
          <w:rFonts w:asciiTheme="majorHAnsi" w:hAnsiTheme="majorHAnsi"/>
          <w:color w:val="000000" w:themeColor="text1"/>
          <w:sz w:val="28"/>
          <w:szCs w:val="28"/>
        </w:rPr>
        <w:t xml:space="preserve">, </w:t>
      </w:r>
      <w:hyperlink r:id="rId12" w:tooltip="Διαταραχή ελλειμματικής προσοχής/υπερκινητικότητας" w:history="1">
        <w:r w:rsidRPr="00E410BB">
          <w:rPr>
            <w:rStyle w:val="-"/>
            <w:rFonts w:asciiTheme="majorHAnsi" w:hAnsiTheme="majorHAnsi"/>
            <w:color w:val="000000" w:themeColor="text1"/>
            <w:sz w:val="28"/>
            <w:szCs w:val="28"/>
            <w:u w:val="none"/>
          </w:rPr>
          <w:t>διαταραχή ελλειμματικής προσοχής/</w:t>
        </w:r>
        <w:r w:rsidR="00E410BB">
          <w:rPr>
            <w:rStyle w:val="-"/>
            <w:rFonts w:asciiTheme="majorHAnsi" w:hAnsiTheme="majorHAnsi"/>
            <w:color w:val="000000" w:themeColor="text1"/>
            <w:sz w:val="28"/>
            <w:szCs w:val="28"/>
            <w:u w:val="none"/>
          </w:rPr>
          <w:t xml:space="preserve"> </w:t>
        </w:r>
        <w:proofErr w:type="spellStart"/>
        <w:r w:rsidRPr="00E410BB">
          <w:rPr>
            <w:rStyle w:val="-"/>
            <w:rFonts w:asciiTheme="majorHAnsi" w:hAnsiTheme="majorHAnsi"/>
            <w:color w:val="000000" w:themeColor="text1"/>
            <w:sz w:val="28"/>
            <w:szCs w:val="28"/>
            <w:u w:val="none"/>
          </w:rPr>
          <w:t>υπερκινητικότητας</w:t>
        </w:r>
        <w:proofErr w:type="spellEnd"/>
      </w:hyperlink>
      <w:r w:rsidRPr="00E410BB">
        <w:rPr>
          <w:rFonts w:asciiTheme="majorHAnsi" w:hAnsiTheme="majorHAnsi"/>
          <w:color w:val="000000" w:themeColor="text1"/>
          <w:sz w:val="28"/>
          <w:szCs w:val="28"/>
        </w:rPr>
        <w:t xml:space="preserve"> και </w:t>
      </w:r>
      <w:hyperlink r:id="rId13" w:tooltip="Επιλεκτική αλαλία" w:history="1">
        <w:r w:rsidRPr="00E410BB">
          <w:rPr>
            <w:rStyle w:val="-"/>
            <w:rFonts w:asciiTheme="majorHAnsi" w:hAnsiTheme="majorHAnsi"/>
            <w:color w:val="000000" w:themeColor="text1"/>
            <w:sz w:val="28"/>
            <w:szCs w:val="28"/>
            <w:u w:val="none"/>
          </w:rPr>
          <w:t>επιλεκτική αλαλία</w:t>
        </w:r>
      </w:hyperlink>
      <w:r w:rsidRPr="00CD3ACF">
        <w:rPr>
          <w:rFonts w:asciiTheme="majorHAnsi" w:hAnsiTheme="majorHAnsi"/>
          <w:sz w:val="28"/>
          <w:szCs w:val="28"/>
        </w:rPr>
        <w:t>.</w:t>
      </w:r>
    </w:p>
    <w:p w:rsidR="00B620D8" w:rsidRDefault="003458F0" w:rsidP="008930B3">
      <w:pPr>
        <w:rPr>
          <w:rFonts w:asciiTheme="majorHAnsi" w:eastAsia="Times New Roman" w:hAnsiTheme="majorHAnsi" w:cs="Times New Roman"/>
          <w:sz w:val="28"/>
          <w:szCs w:val="28"/>
          <w:lang w:eastAsia="el-GR"/>
        </w:rPr>
      </w:pPr>
      <w:r w:rsidRPr="00CD3ACF">
        <w:rPr>
          <w:rFonts w:asciiTheme="majorHAnsi" w:eastAsia="Times New Roman" w:hAnsiTheme="majorHAnsi" w:cs="Times New Roman"/>
          <w:sz w:val="28"/>
          <w:szCs w:val="28"/>
          <w:lang w:eastAsia="el-GR"/>
        </w:rPr>
        <w:t>Πιο συγκεκριμένα τ</w:t>
      </w:r>
      <w:r w:rsidRPr="00467DA3">
        <w:rPr>
          <w:rFonts w:asciiTheme="majorHAnsi" w:eastAsia="Times New Roman" w:hAnsiTheme="majorHAnsi" w:cs="Times New Roman"/>
          <w:sz w:val="28"/>
          <w:szCs w:val="28"/>
          <w:lang w:eastAsia="el-GR"/>
        </w:rPr>
        <w:t xml:space="preserve">α άτομα με σύνδρομο </w:t>
      </w:r>
      <w:proofErr w:type="spellStart"/>
      <w:r w:rsidRPr="00467DA3">
        <w:rPr>
          <w:rFonts w:asciiTheme="majorHAnsi" w:eastAsia="Times New Roman" w:hAnsiTheme="majorHAnsi" w:cs="Times New Roman"/>
          <w:sz w:val="28"/>
          <w:szCs w:val="28"/>
          <w:lang w:eastAsia="el-GR"/>
        </w:rPr>
        <w:t>Άσπεργκερ</w:t>
      </w:r>
      <w:proofErr w:type="spellEnd"/>
      <w:r w:rsidRPr="00467DA3">
        <w:rPr>
          <w:rFonts w:asciiTheme="majorHAnsi" w:eastAsia="Times New Roman" w:hAnsiTheme="majorHAnsi" w:cs="Times New Roman"/>
          <w:sz w:val="28"/>
          <w:szCs w:val="28"/>
          <w:lang w:eastAsia="el-GR"/>
        </w:rPr>
        <w:t xml:space="preserve"> συχνά εμφανίζουν συμπεριφορά, ενδιαφέροντα και δραστηριότητες που είναι περιορισμένες και επαναλαμβανόμενες και μερικές φορές είναι ασυνήθιστα έντονες ή εστιασμένες. Μπορούν να τηρήσουν μια άκαμπτη καθημερινότητα, να κινηθούν με στερεότυπους και επαναλαμβανόμενους τρόπους, ή να απασχολούν τον εαυτό τους με εξειδικευμένα μέρη των αντικειμένων</w:t>
      </w:r>
      <w:r w:rsidR="00E410BB">
        <w:rPr>
          <w:rFonts w:asciiTheme="majorHAnsi" w:eastAsia="Times New Roman" w:hAnsiTheme="majorHAnsi" w:cs="Times New Roman"/>
          <w:color w:val="0000FF"/>
          <w:sz w:val="28"/>
          <w:szCs w:val="28"/>
          <w:u w:val="single"/>
          <w:vertAlign w:val="superscript"/>
          <w:lang w:eastAsia="el-GR"/>
        </w:rPr>
        <w:t xml:space="preserve">. </w:t>
      </w:r>
      <w:r w:rsidR="00E410BB">
        <w:rPr>
          <w:rFonts w:asciiTheme="majorHAnsi" w:eastAsia="Times New Roman" w:hAnsiTheme="majorHAnsi" w:cs="Times New Roman"/>
          <w:sz w:val="28"/>
          <w:szCs w:val="28"/>
          <w:lang w:eastAsia="el-GR"/>
        </w:rPr>
        <w:t xml:space="preserve"> </w:t>
      </w:r>
      <w:r w:rsidRPr="00467DA3">
        <w:rPr>
          <w:rFonts w:asciiTheme="majorHAnsi" w:eastAsia="Times New Roman" w:hAnsiTheme="majorHAnsi" w:cs="Times New Roman"/>
          <w:sz w:val="28"/>
          <w:szCs w:val="28"/>
          <w:lang w:eastAsia="el-GR"/>
        </w:rPr>
        <w:t>Η επιδίωξη συγκεκριμένων και στενών ενδιαφερόντων είναι ένα από τα πιο εντυπωσιακά χαρακτηριστικά του AS</w:t>
      </w:r>
      <w:r w:rsidR="002D2D82" w:rsidRPr="00CD3ACF">
        <w:rPr>
          <w:rFonts w:asciiTheme="majorHAnsi" w:eastAsia="Times New Roman" w:hAnsiTheme="majorHAnsi" w:cs="Times New Roman"/>
          <w:sz w:val="28"/>
          <w:szCs w:val="28"/>
          <w:lang w:eastAsia="el-GR"/>
        </w:rPr>
        <w:t>.</w:t>
      </w:r>
    </w:p>
    <w:p w:rsidR="00CD3ACF" w:rsidRDefault="00CD3ACF" w:rsidP="008930B3">
      <w:pPr>
        <w:rPr>
          <w:rFonts w:asciiTheme="majorHAnsi" w:eastAsia="Times New Roman" w:hAnsiTheme="majorHAnsi" w:cs="Times New Roman"/>
          <w:sz w:val="28"/>
          <w:szCs w:val="28"/>
          <w:lang w:eastAsia="el-GR"/>
        </w:rPr>
      </w:pPr>
      <w:r w:rsidRPr="00CD3ACF">
        <w:rPr>
          <w:rFonts w:asciiTheme="majorHAnsi" w:eastAsia="Times New Roman" w:hAnsiTheme="majorHAnsi" w:cs="Times New Roman"/>
          <w:noProof/>
          <w:sz w:val="28"/>
          <w:szCs w:val="28"/>
          <w:lang w:eastAsia="el-GR"/>
        </w:rPr>
        <w:drawing>
          <wp:inline distT="0" distB="0" distL="0" distR="0">
            <wp:extent cx="5270622" cy="4486275"/>
            <wp:effectExtent l="19050" t="0" r="6228" b="0"/>
            <wp:docPr id="10" name="Εικόνα 10" descr="https://i1.wp.com/inspiringcity.com/wp-content/uploads/2019/06/wp_20190617_19_59_30_pro__016114179152626143882.jpg?resize=929%2C102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1.wp.com/inspiringcity.com/wp-content/uploads/2019/06/wp_20190617_19_59_30_pro__016114179152626143882.jpg?resize=929%2C1024&amp;ssl=1"/>
                    <pic:cNvPicPr>
                      <a:picLocks noChangeAspect="1" noChangeArrowheads="1"/>
                    </pic:cNvPicPr>
                  </pic:nvPicPr>
                  <pic:blipFill>
                    <a:blip r:embed="rId14" cstate="print"/>
                    <a:srcRect/>
                    <a:stretch>
                      <a:fillRect/>
                    </a:stretch>
                  </pic:blipFill>
                  <pic:spPr bwMode="auto">
                    <a:xfrm>
                      <a:off x="0" y="0"/>
                      <a:ext cx="5274310" cy="4489414"/>
                    </a:xfrm>
                    <a:prstGeom prst="rect">
                      <a:avLst/>
                    </a:prstGeom>
                    <a:noFill/>
                    <a:ln w="9525">
                      <a:noFill/>
                      <a:miter lim="800000"/>
                      <a:headEnd/>
                      <a:tailEnd/>
                    </a:ln>
                  </pic:spPr>
                </pic:pic>
              </a:graphicData>
            </a:graphic>
          </wp:inline>
        </w:drawing>
      </w:r>
    </w:p>
    <w:p w:rsidR="00CD3ACF" w:rsidRDefault="00CD3ACF" w:rsidP="008930B3">
      <w:pPr>
        <w:rPr>
          <w:rFonts w:asciiTheme="majorHAnsi" w:eastAsia="Times New Roman" w:hAnsiTheme="majorHAnsi" w:cs="Times New Roman"/>
          <w:sz w:val="28"/>
          <w:szCs w:val="28"/>
          <w:lang w:eastAsia="el-GR"/>
        </w:rPr>
      </w:pPr>
      <w:r w:rsidRPr="00CD3ACF">
        <w:rPr>
          <w:rFonts w:asciiTheme="majorHAnsi" w:eastAsia="Times New Roman" w:hAnsiTheme="majorHAnsi" w:cs="Times New Roman"/>
          <w:noProof/>
          <w:sz w:val="28"/>
          <w:szCs w:val="28"/>
          <w:lang w:eastAsia="el-GR"/>
        </w:rPr>
        <w:lastRenderedPageBreak/>
        <w:drawing>
          <wp:inline distT="0" distB="0" distL="0" distR="0">
            <wp:extent cx="5274310" cy="6181725"/>
            <wp:effectExtent l="552450" t="381000" r="821690" b="352425"/>
            <wp:docPr id="3" name="Εικόνα 4" descr="https://pbs.twimg.com/media/ECbl3kcXYAEeEqu.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ECbl3kcXYAEeEqu.jpg:large"/>
                    <pic:cNvPicPr>
                      <a:picLocks noChangeAspect="1" noChangeArrowheads="1"/>
                    </pic:cNvPicPr>
                  </pic:nvPicPr>
                  <pic:blipFill>
                    <a:blip r:embed="rId15" cstate="print"/>
                    <a:srcRect/>
                    <a:stretch>
                      <a:fillRect/>
                    </a:stretch>
                  </pic:blipFill>
                  <pic:spPr bwMode="auto">
                    <a:xfrm>
                      <a:off x="0" y="0"/>
                      <a:ext cx="5274310" cy="61817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CD3ACF" w:rsidRPr="00CD3ACF" w:rsidRDefault="00CD3ACF" w:rsidP="008930B3">
      <w:pPr>
        <w:rPr>
          <w:rFonts w:asciiTheme="majorHAnsi" w:eastAsia="Times New Roman" w:hAnsiTheme="majorHAnsi" w:cs="Times New Roman"/>
          <w:sz w:val="28"/>
          <w:szCs w:val="28"/>
          <w:lang w:eastAsia="el-GR"/>
        </w:rPr>
      </w:pPr>
    </w:p>
    <w:p w:rsidR="002D2D82" w:rsidRDefault="002D2D82" w:rsidP="002D2D82">
      <w:pPr>
        <w:rPr>
          <w:rFonts w:asciiTheme="majorHAnsi" w:hAnsiTheme="majorHAnsi"/>
          <w:sz w:val="28"/>
          <w:szCs w:val="28"/>
        </w:rPr>
      </w:pPr>
      <w:r w:rsidRPr="00CD3ACF">
        <w:rPr>
          <w:rFonts w:asciiTheme="majorHAnsi" w:hAnsiTheme="majorHAnsi"/>
          <w:sz w:val="28"/>
          <w:szCs w:val="28"/>
        </w:rPr>
        <w:t xml:space="preserve">Τώρα το έχει αποδεχτεί και το θεωρεί μέρος του εαυτού της. Το έχει πλέον μετατρέψει σε </w:t>
      </w:r>
      <w:r w:rsidRPr="00E410BB">
        <w:rPr>
          <w:rStyle w:val="a4"/>
          <w:rFonts w:asciiTheme="majorHAnsi" w:hAnsiTheme="majorHAnsi"/>
          <w:b w:val="0"/>
          <w:sz w:val="28"/>
          <w:szCs w:val="28"/>
        </w:rPr>
        <w:t>κινητήρια δύναμη</w:t>
      </w:r>
      <w:r w:rsidRPr="00CD3ACF">
        <w:rPr>
          <w:rFonts w:asciiTheme="majorHAnsi" w:hAnsiTheme="majorHAnsi"/>
          <w:sz w:val="28"/>
          <w:szCs w:val="28"/>
        </w:rPr>
        <w:t xml:space="preserve"> αντί για πηγή κατάθλιψης που σε παραλύει, κάτι που συνέβαινε παλιά και δικαίως σήμερα την έχουν όλοι αποδεχθεί ως την "κύρια ρήτορα της γενιάς της"</w:t>
      </w:r>
      <w:r w:rsidR="00CD3ACF">
        <w:rPr>
          <w:rFonts w:asciiTheme="majorHAnsi" w:hAnsiTheme="majorHAnsi"/>
          <w:sz w:val="28"/>
          <w:szCs w:val="28"/>
        </w:rPr>
        <w:t>.</w:t>
      </w:r>
    </w:p>
    <w:p w:rsidR="00CD3ACF" w:rsidRDefault="00CD3ACF" w:rsidP="002D2D82">
      <w:pPr>
        <w:rPr>
          <w:rFonts w:asciiTheme="majorHAnsi" w:hAnsiTheme="majorHAnsi"/>
          <w:sz w:val="28"/>
          <w:szCs w:val="28"/>
        </w:rPr>
      </w:pPr>
    </w:p>
    <w:p w:rsidR="00E410BB" w:rsidRDefault="00E410BB" w:rsidP="002D2D82">
      <w:pPr>
        <w:rPr>
          <w:rFonts w:asciiTheme="majorHAnsi" w:hAnsiTheme="majorHAnsi"/>
          <w:sz w:val="28"/>
          <w:szCs w:val="28"/>
        </w:rPr>
      </w:pPr>
      <w:r>
        <w:rPr>
          <w:rFonts w:asciiTheme="majorHAnsi" w:hAnsiTheme="majorHAnsi"/>
          <w:sz w:val="28"/>
          <w:szCs w:val="28"/>
        </w:rPr>
        <w:lastRenderedPageBreak/>
        <w:t>Παρόλα αυτά πολύ εύκολα θα μπορούσε κάποιος να σκεφτεί ότι πίσω από αυτό το κορίτσι δεν κρύβετ</w:t>
      </w:r>
      <w:r w:rsidR="00784CCF">
        <w:rPr>
          <w:rFonts w:asciiTheme="majorHAnsi" w:hAnsiTheme="majorHAnsi"/>
          <w:sz w:val="28"/>
          <w:szCs w:val="28"/>
        </w:rPr>
        <w:t>αι</w:t>
      </w:r>
      <w:r>
        <w:rPr>
          <w:rFonts w:asciiTheme="majorHAnsi" w:hAnsiTheme="majorHAnsi"/>
          <w:sz w:val="28"/>
          <w:szCs w:val="28"/>
        </w:rPr>
        <w:t xml:space="preserve"> απλά μια αποφασιστική και θαρραλέα κοπέλα που δεν διστάζει να τα βάλει ακόμη και με πλανητάρχες, αλλά ένα πιόνι, μια μαριονέτα που την χρησιμοποιούν για να πετύχουν άλλους σκοπούς…</w:t>
      </w:r>
    </w:p>
    <w:p w:rsidR="00E410BB" w:rsidRDefault="00E410BB" w:rsidP="002D2D82">
      <w:pPr>
        <w:rPr>
          <w:rFonts w:asciiTheme="majorHAnsi" w:hAnsiTheme="majorHAnsi"/>
          <w:sz w:val="28"/>
          <w:szCs w:val="28"/>
        </w:rPr>
      </w:pPr>
    </w:p>
    <w:p w:rsidR="009C6BFD" w:rsidRDefault="009C6BFD" w:rsidP="009C6BFD">
      <w:r>
        <w:rPr>
          <w:rFonts w:asciiTheme="majorHAnsi" w:hAnsiTheme="majorHAnsi"/>
          <w:sz w:val="28"/>
          <w:szCs w:val="28"/>
        </w:rPr>
        <w:t>Ό</w:t>
      </w:r>
      <w:r w:rsidRPr="00E410BB">
        <w:rPr>
          <w:rFonts w:asciiTheme="majorHAnsi" w:hAnsiTheme="majorHAnsi"/>
          <w:sz w:val="28"/>
          <w:szCs w:val="28"/>
        </w:rPr>
        <w:t>λα</w:t>
      </w:r>
      <w:r w:rsidR="00E410BB" w:rsidRPr="00E410BB">
        <w:rPr>
          <w:rFonts w:asciiTheme="majorHAnsi" w:hAnsiTheme="majorHAnsi"/>
          <w:sz w:val="28"/>
          <w:szCs w:val="28"/>
        </w:rPr>
        <w:t xml:space="preserve"> άρχισαν στις 20 Αυγούστου του 2018, όταν ο Σουηδός επικοινωνιολόγος </w:t>
      </w:r>
      <w:proofErr w:type="spellStart"/>
      <w:r w:rsidR="00E410BB" w:rsidRPr="00E410BB">
        <w:rPr>
          <w:rFonts w:asciiTheme="majorHAnsi" w:hAnsiTheme="majorHAnsi"/>
          <w:sz w:val="28"/>
          <w:szCs w:val="28"/>
        </w:rPr>
        <w:t>Ίγκμαρ</w:t>
      </w:r>
      <w:proofErr w:type="spellEnd"/>
      <w:r w:rsidR="00E410BB" w:rsidRPr="00E410BB">
        <w:rPr>
          <w:rFonts w:asciiTheme="majorHAnsi" w:hAnsiTheme="majorHAnsi"/>
          <w:sz w:val="28"/>
          <w:szCs w:val="28"/>
        </w:rPr>
        <w:t xml:space="preserve"> </w:t>
      </w:r>
      <w:proofErr w:type="spellStart"/>
      <w:r w:rsidR="00E410BB" w:rsidRPr="00E410BB">
        <w:rPr>
          <w:rFonts w:asciiTheme="majorHAnsi" w:hAnsiTheme="majorHAnsi"/>
          <w:sz w:val="28"/>
          <w:szCs w:val="28"/>
        </w:rPr>
        <w:t>Ρέντζχογκ</w:t>
      </w:r>
      <w:proofErr w:type="spellEnd"/>
      <w:r w:rsidR="00E410BB" w:rsidRPr="00E410BB">
        <w:rPr>
          <w:rFonts w:asciiTheme="majorHAnsi" w:hAnsiTheme="majorHAnsi"/>
          <w:sz w:val="28"/>
          <w:szCs w:val="28"/>
        </w:rPr>
        <w:t xml:space="preserve"> συνάντησε «τυχαία» την </w:t>
      </w:r>
      <w:proofErr w:type="spellStart"/>
      <w:r w:rsidR="00E410BB" w:rsidRPr="00E410BB">
        <w:rPr>
          <w:rFonts w:asciiTheme="majorHAnsi" w:hAnsiTheme="majorHAnsi"/>
          <w:sz w:val="28"/>
          <w:szCs w:val="28"/>
        </w:rPr>
        <w:t>Γκρέτα</w:t>
      </w:r>
      <w:proofErr w:type="spellEnd"/>
      <w:r w:rsidR="00E410BB" w:rsidRPr="00E410BB">
        <w:rPr>
          <w:rFonts w:asciiTheme="majorHAnsi" w:hAnsiTheme="majorHAnsi"/>
          <w:sz w:val="28"/>
          <w:szCs w:val="28"/>
        </w:rPr>
        <w:t xml:space="preserve"> </w:t>
      </w:r>
      <w:proofErr w:type="spellStart"/>
      <w:r w:rsidR="00E410BB" w:rsidRPr="00E410BB">
        <w:rPr>
          <w:rFonts w:asciiTheme="majorHAnsi" w:hAnsiTheme="majorHAnsi"/>
          <w:sz w:val="28"/>
          <w:szCs w:val="28"/>
        </w:rPr>
        <w:t>Τούνμπεργκ</w:t>
      </w:r>
      <w:proofErr w:type="spellEnd"/>
      <w:r w:rsidR="00E410BB" w:rsidRPr="00E410BB">
        <w:rPr>
          <w:rFonts w:asciiTheme="majorHAnsi" w:hAnsiTheme="majorHAnsi"/>
          <w:sz w:val="28"/>
          <w:szCs w:val="28"/>
        </w:rPr>
        <w:t xml:space="preserve"> έξω από το σουηδικό Κοινοβούλιο, ενώ απεργούσε για την κλιματική αλλαγή</w:t>
      </w:r>
      <w:r>
        <w:rPr>
          <w:rFonts w:asciiTheme="majorHAnsi" w:hAnsiTheme="majorHAnsi"/>
          <w:sz w:val="28"/>
          <w:szCs w:val="28"/>
        </w:rPr>
        <w:t>…</w:t>
      </w:r>
      <w:r w:rsidR="00E410BB" w:rsidRPr="00E410BB">
        <w:rPr>
          <w:rFonts w:asciiTheme="majorHAnsi" w:hAnsiTheme="majorHAnsi"/>
          <w:sz w:val="28"/>
          <w:szCs w:val="28"/>
        </w:rPr>
        <w:br/>
      </w:r>
      <w:r w:rsidR="00E410BB">
        <w:br/>
      </w:r>
      <w:r w:rsidRPr="009C6BFD">
        <w:rPr>
          <w:rFonts w:asciiTheme="majorHAnsi" w:hAnsiTheme="majorHAnsi"/>
          <w:sz w:val="28"/>
          <w:szCs w:val="28"/>
        </w:rPr>
        <w:t>Εκείνη τη μέρα, ο γνωστός επικοινωνιολόγος έκανε μια συγκινητική ανάρτ</w:t>
      </w:r>
      <w:r>
        <w:rPr>
          <w:rFonts w:asciiTheme="majorHAnsi" w:hAnsiTheme="majorHAnsi"/>
          <w:sz w:val="28"/>
          <w:szCs w:val="28"/>
        </w:rPr>
        <w:t xml:space="preserve">ηση στη σελίδα του στο </w:t>
      </w:r>
      <w:proofErr w:type="spellStart"/>
      <w:r>
        <w:rPr>
          <w:rFonts w:asciiTheme="majorHAnsi" w:hAnsiTheme="majorHAnsi"/>
          <w:sz w:val="28"/>
          <w:szCs w:val="28"/>
        </w:rPr>
        <w:t>Facebook</w:t>
      </w:r>
      <w:proofErr w:type="spellEnd"/>
      <w:r>
        <w:rPr>
          <w:rFonts w:asciiTheme="majorHAnsi" w:hAnsiTheme="majorHAnsi"/>
          <w:sz w:val="28"/>
          <w:szCs w:val="28"/>
        </w:rPr>
        <w:t>...</w:t>
      </w:r>
      <w:r w:rsidRPr="009C6BFD">
        <w:rPr>
          <w:rFonts w:asciiTheme="majorHAnsi" w:hAnsiTheme="majorHAnsi"/>
          <w:sz w:val="28"/>
          <w:szCs w:val="28"/>
        </w:rPr>
        <w:br/>
      </w:r>
      <w:r>
        <w:br/>
      </w:r>
    </w:p>
    <w:p w:rsidR="00E410BB" w:rsidRDefault="00E410BB" w:rsidP="00E410BB"/>
    <w:p w:rsidR="00E410BB" w:rsidRDefault="00E410BB" w:rsidP="002D2D82">
      <w:pPr>
        <w:rPr>
          <w:rFonts w:asciiTheme="majorHAnsi" w:hAnsiTheme="majorHAnsi"/>
          <w:sz w:val="28"/>
          <w:szCs w:val="28"/>
        </w:rPr>
      </w:pPr>
    </w:p>
    <w:p w:rsidR="00E410BB" w:rsidRDefault="00E410BB" w:rsidP="002D2D82">
      <w:pPr>
        <w:rPr>
          <w:rFonts w:asciiTheme="majorHAnsi" w:hAnsiTheme="majorHAnsi"/>
          <w:sz w:val="28"/>
          <w:szCs w:val="28"/>
        </w:rPr>
      </w:pPr>
      <w:r>
        <w:rPr>
          <w:noProof/>
          <w:lang w:eastAsia="el-GR"/>
        </w:rPr>
        <w:drawing>
          <wp:inline distT="0" distB="0" distL="0" distR="0">
            <wp:extent cx="5269086" cy="3867150"/>
            <wp:effectExtent l="19050" t="0" r="7764" b="0"/>
            <wp:docPr id="5" name="Εικόνα 1" descr="https://thecaller.gr/wp-content/uploads/2019/09/rentzh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caller.gr/wp-content/uploads/2019/09/rentzhog.jpg"/>
                    <pic:cNvPicPr>
                      <a:picLocks noChangeAspect="1" noChangeArrowheads="1"/>
                    </pic:cNvPicPr>
                  </pic:nvPicPr>
                  <pic:blipFill>
                    <a:blip r:embed="rId16" cstate="print"/>
                    <a:srcRect/>
                    <a:stretch>
                      <a:fillRect/>
                    </a:stretch>
                  </pic:blipFill>
                  <pic:spPr bwMode="auto">
                    <a:xfrm>
                      <a:off x="0" y="0"/>
                      <a:ext cx="5274310" cy="3870984"/>
                    </a:xfrm>
                    <a:prstGeom prst="rect">
                      <a:avLst/>
                    </a:prstGeom>
                    <a:noFill/>
                    <a:ln w="9525">
                      <a:noFill/>
                      <a:miter lim="800000"/>
                      <a:headEnd/>
                      <a:tailEnd/>
                    </a:ln>
                  </pic:spPr>
                </pic:pic>
              </a:graphicData>
            </a:graphic>
          </wp:inline>
        </w:drawing>
      </w:r>
    </w:p>
    <w:p w:rsidR="009C6BFD" w:rsidRDefault="009C6BFD" w:rsidP="00E410BB">
      <w:pPr>
        <w:pStyle w:val="Web"/>
        <w:rPr>
          <w:rFonts w:asciiTheme="majorHAnsi" w:hAnsiTheme="majorHAnsi"/>
          <w:sz w:val="28"/>
          <w:szCs w:val="28"/>
        </w:rPr>
      </w:pPr>
      <w:r>
        <w:rPr>
          <w:rFonts w:asciiTheme="majorHAnsi" w:hAnsiTheme="majorHAnsi"/>
          <w:sz w:val="28"/>
          <w:szCs w:val="28"/>
        </w:rPr>
        <w:lastRenderedPageBreak/>
        <w:t>Αργότερα οι</w:t>
      </w:r>
      <w:r w:rsidR="00E410BB" w:rsidRPr="00E410BB">
        <w:rPr>
          <w:rFonts w:asciiTheme="majorHAnsi" w:hAnsiTheme="majorHAnsi"/>
          <w:sz w:val="28"/>
          <w:szCs w:val="28"/>
        </w:rPr>
        <w:t xml:space="preserve"> δημοσιογράφοι αποκάλυψαν τη σύνδεση του </w:t>
      </w:r>
      <w:proofErr w:type="spellStart"/>
      <w:r w:rsidR="00E410BB" w:rsidRPr="00E410BB">
        <w:rPr>
          <w:rFonts w:asciiTheme="majorHAnsi" w:hAnsiTheme="majorHAnsi"/>
          <w:sz w:val="28"/>
          <w:szCs w:val="28"/>
        </w:rPr>
        <w:t>Ίνγκμαρ</w:t>
      </w:r>
      <w:proofErr w:type="spellEnd"/>
      <w:r w:rsidR="00E410BB" w:rsidRPr="00E410BB">
        <w:rPr>
          <w:rFonts w:asciiTheme="majorHAnsi" w:hAnsiTheme="majorHAnsi"/>
          <w:sz w:val="28"/>
          <w:szCs w:val="28"/>
        </w:rPr>
        <w:t xml:space="preserve"> </w:t>
      </w:r>
      <w:proofErr w:type="spellStart"/>
      <w:r w:rsidR="00E410BB" w:rsidRPr="00E410BB">
        <w:rPr>
          <w:rFonts w:asciiTheme="majorHAnsi" w:hAnsiTheme="majorHAnsi"/>
          <w:sz w:val="28"/>
          <w:szCs w:val="28"/>
        </w:rPr>
        <w:t>Ρέντζχογκ</w:t>
      </w:r>
      <w:proofErr w:type="spellEnd"/>
      <w:r w:rsidR="00E410BB" w:rsidRPr="00E410BB">
        <w:rPr>
          <w:rFonts w:asciiTheme="majorHAnsi" w:hAnsiTheme="majorHAnsi"/>
          <w:sz w:val="28"/>
          <w:szCs w:val="28"/>
        </w:rPr>
        <w:t xml:space="preserve"> με την οικογένεια της </w:t>
      </w:r>
      <w:proofErr w:type="spellStart"/>
      <w:r w:rsidR="00E410BB" w:rsidRPr="00E410BB">
        <w:rPr>
          <w:rFonts w:asciiTheme="majorHAnsi" w:hAnsiTheme="majorHAnsi"/>
          <w:sz w:val="28"/>
          <w:szCs w:val="28"/>
        </w:rPr>
        <w:t>Γκρέτα</w:t>
      </w:r>
      <w:proofErr w:type="spellEnd"/>
      <w:r w:rsidR="00E410BB" w:rsidRPr="00E410BB">
        <w:rPr>
          <w:rFonts w:asciiTheme="majorHAnsi" w:hAnsiTheme="majorHAnsi"/>
          <w:sz w:val="28"/>
          <w:szCs w:val="28"/>
        </w:rPr>
        <w:t xml:space="preserve"> </w:t>
      </w:r>
      <w:r>
        <w:rPr>
          <w:rFonts w:asciiTheme="majorHAnsi" w:hAnsiTheme="majorHAnsi"/>
          <w:sz w:val="28"/>
          <w:szCs w:val="28"/>
        </w:rPr>
        <w:t xml:space="preserve">και </w:t>
      </w:r>
      <w:r w:rsidR="00E410BB" w:rsidRPr="00E410BB">
        <w:rPr>
          <w:rFonts w:asciiTheme="majorHAnsi" w:hAnsiTheme="majorHAnsi"/>
          <w:sz w:val="28"/>
          <w:szCs w:val="28"/>
        </w:rPr>
        <w:t xml:space="preserve">ασχολήθηκαν επιμόνως μαζί του. Εξάλλου, με μία πρόχειρη ματιά στα κοινωνικά δίκτυα συνειδητοποιούσε κανείς την ενεργή συμμετοχή του στην καμπάνια της 16χρονης κοπέλας. </w:t>
      </w:r>
    </w:p>
    <w:p w:rsidR="00B43A4A" w:rsidRDefault="00B43A4A" w:rsidP="00E410BB">
      <w:pPr>
        <w:pStyle w:val="Web"/>
        <w:rPr>
          <w:rFonts w:asciiTheme="majorHAnsi" w:hAnsiTheme="majorHAnsi"/>
          <w:sz w:val="28"/>
          <w:szCs w:val="28"/>
        </w:rPr>
      </w:pPr>
    </w:p>
    <w:p w:rsidR="009C6BFD" w:rsidRDefault="00E410BB" w:rsidP="00E410BB">
      <w:pPr>
        <w:pStyle w:val="Web"/>
        <w:rPr>
          <w:rFonts w:asciiTheme="majorHAnsi" w:hAnsiTheme="majorHAnsi"/>
          <w:sz w:val="28"/>
          <w:szCs w:val="28"/>
        </w:rPr>
      </w:pPr>
      <w:r w:rsidRPr="00E410BB">
        <w:rPr>
          <w:rFonts w:asciiTheme="majorHAnsi" w:hAnsiTheme="majorHAnsi"/>
          <w:sz w:val="28"/>
          <w:szCs w:val="28"/>
        </w:rPr>
        <w:t>Εκείνος</w:t>
      </w:r>
      <w:r w:rsidR="009C6BFD">
        <w:rPr>
          <w:rFonts w:asciiTheme="majorHAnsi" w:hAnsiTheme="majorHAnsi"/>
          <w:sz w:val="28"/>
          <w:szCs w:val="28"/>
        </w:rPr>
        <w:t xml:space="preserve"> πάλι έδωσε την δική του εκδοχή, υποστηρίζοντας </w:t>
      </w:r>
      <w:r w:rsidRPr="00E410BB">
        <w:rPr>
          <w:rFonts w:asciiTheme="majorHAnsi" w:hAnsiTheme="majorHAnsi"/>
          <w:sz w:val="28"/>
          <w:szCs w:val="28"/>
        </w:rPr>
        <w:t xml:space="preserve"> ότι περνούσε τυχαία από το Κοινοβούλιο, πηγαίνοντας στη δουλειά του, όταν πρόσεξε ένα κορίτσι να κάθεται μόνο του με ένα πλακάτ. Επιπλέον όπως και να έχει, λίγους μήνες μετά, η εταιρεία του </w:t>
      </w:r>
      <w:proofErr w:type="spellStart"/>
      <w:r w:rsidRPr="00E410BB">
        <w:rPr>
          <w:rFonts w:asciiTheme="majorHAnsi" w:hAnsiTheme="majorHAnsi"/>
          <w:sz w:val="28"/>
          <w:szCs w:val="28"/>
        </w:rPr>
        <w:t>Ρέντζχογκ</w:t>
      </w:r>
      <w:proofErr w:type="spellEnd"/>
      <w:r w:rsidRPr="00E410BB">
        <w:rPr>
          <w:rFonts w:asciiTheme="majorHAnsi" w:hAnsiTheme="majorHAnsi"/>
          <w:sz w:val="28"/>
          <w:szCs w:val="28"/>
        </w:rPr>
        <w:t xml:space="preserve"> αναγκάστηκε να δημοσιεύσει μία μακροσκελή δημόσια απολογία, περιπλέκοντας ακόμα περισσότερο τα πράγματα. Αποδείχθηκε ότι η νεαρή </w:t>
      </w:r>
      <w:proofErr w:type="spellStart"/>
      <w:r w:rsidRPr="00E410BB">
        <w:rPr>
          <w:rFonts w:asciiTheme="majorHAnsi" w:hAnsiTheme="majorHAnsi"/>
          <w:sz w:val="28"/>
          <w:szCs w:val="28"/>
        </w:rPr>
        <w:t>Γκρέτα</w:t>
      </w:r>
      <w:proofErr w:type="spellEnd"/>
      <w:r w:rsidRPr="00E410BB">
        <w:rPr>
          <w:rFonts w:asciiTheme="majorHAnsi" w:hAnsiTheme="majorHAnsi"/>
          <w:sz w:val="28"/>
          <w:szCs w:val="28"/>
        </w:rPr>
        <w:t xml:space="preserve"> συνεργάστηκε με την εταιρεία του ως αμισθί σύμβουλος για τα ζητήματα της νεολαίας. Μέχρι εδώ όλα καλά! </w:t>
      </w:r>
    </w:p>
    <w:p w:rsidR="0019361D" w:rsidRDefault="0019361D" w:rsidP="00E410BB">
      <w:pPr>
        <w:pStyle w:val="Web"/>
        <w:rPr>
          <w:rFonts w:asciiTheme="majorHAnsi" w:hAnsiTheme="majorHAnsi"/>
          <w:sz w:val="28"/>
          <w:szCs w:val="28"/>
        </w:rPr>
      </w:pPr>
    </w:p>
    <w:p w:rsidR="009C6BFD" w:rsidRDefault="009C6BFD" w:rsidP="00E410BB">
      <w:pPr>
        <w:pStyle w:val="Web"/>
        <w:rPr>
          <w:rFonts w:asciiTheme="majorHAnsi" w:hAnsiTheme="majorHAnsi"/>
          <w:sz w:val="28"/>
          <w:szCs w:val="28"/>
        </w:rPr>
      </w:pPr>
    </w:p>
    <w:p w:rsidR="009C6BFD" w:rsidRDefault="009C6BFD" w:rsidP="00E410BB">
      <w:pPr>
        <w:pStyle w:val="Web"/>
        <w:rPr>
          <w:rFonts w:asciiTheme="majorHAnsi" w:hAnsiTheme="majorHAnsi"/>
          <w:sz w:val="28"/>
          <w:szCs w:val="28"/>
        </w:rPr>
      </w:pPr>
      <w:r>
        <w:rPr>
          <w:noProof/>
        </w:rPr>
        <w:drawing>
          <wp:inline distT="0" distB="0" distL="0" distR="0">
            <wp:extent cx="5274310" cy="3583377"/>
            <wp:effectExtent l="19050" t="0" r="2540" b="0"/>
            <wp:docPr id="7" name="Εικόνα 7"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Σχετική εικόνα"/>
                    <pic:cNvPicPr>
                      <a:picLocks noChangeAspect="1" noChangeArrowheads="1"/>
                    </pic:cNvPicPr>
                  </pic:nvPicPr>
                  <pic:blipFill>
                    <a:blip r:embed="rId17" cstate="print"/>
                    <a:srcRect/>
                    <a:stretch>
                      <a:fillRect/>
                    </a:stretch>
                  </pic:blipFill>
                  <pic:spPr bwMode="auto">
                    <a:xfrm>
                      <a:off x="0" y="0"/>
                      <a:ext cx="5274310" cy="3583377"/>
                    </a:xfrm>
                    <a:prstGeom prst="rect">
                      <a:avLst/>
                    </a:prstGeom>
                    <a:noFill/>
                    <a:ln w="9525">
                      <a:noFill/>
                      <a:miter lim="800000"/>
                      <a:headEnd/>
                      <a:tailEnd/>
                    </a:ln>
                  </pic:spPr>
                </pic:pic>
              </a:graphicData>
            </a:graphic>
          </wp:inline>
        </w:drawing>
      </w:r>
    </w:p>
    <w:p w:rsidR="009C6BFD" w:rsidRDefault="009C6BFD" w:rsidP="00E410BB">
      <w:pPr>
        <w:pStyle w:val="Web"/>
        <w:rPr>
          <w:rFonts w:asciiTheme="majorHAnsi" w:hAnsiTheme="majorHAnsi"/>
          <w:sz w:val="28"/>
          <w:szCs w:val="28"/>
        </w:rPr>
      </w:pPr>
    </w:p>
    <w:p w:rsidR="009C6BFD" w:rsidRDefault="009C6BFD" w:rsidP="00E410BB">
      <w:pPr>
        <w:pStyle w:val="Web"/>
        <w:rPr>
          <w:rFonts w:asciiTheme="majorHAnsi" w:hAnsiTheme="majorHAnsi"/>
          <w:sz w:val="28"/>
          <w:szCs w:val="28"/>
        </w:rPr>
      </w:pPr>
    </w:p>
    <w:p w:rsidR="009C6BFD" w:rsidRDefault="009C6BFD" w:rsidP="00E410BB">
      <w:pPr>
        <w:pStyle w:val="Web"/>
        <w:rPr>
          <w:rFonts w:asciiTheme="majorHAnsi" w:hAnsiTheme="majorHAnsi"/>
          <w:sz w:val="28"/>
          <w:szCs w:val="28"/>
        </w:rPr>
      </w:pPr>
    </w:p>
    <w:p w:rsidR="00E410BB" w:rsidRDefault="00E410BB" w:rsidP="00E410BB">
      <w:pPr>
        <w:pStyle w:val="Web"/>
        <w:rPr>
          <w:rFonts w:asciiTheme="majorHAnsi" w:hAnsiTheme="majorHAnsi"/>
          <w:sz w:val="28"/>
          <w:szCs w:val="28"/>
        </w:rPr>
      </w:pPr>
      <w:r w:rsidRPr="00E410BB">
        <w:rPr>
          <w:rFonts w:asciiTheme="majorHAnsi" w:hAnsiTheme="majorHAnsi"/>
          <w:sz w:val="28"/>
          <w:szCs w:val="28"/>
        </w:rPr>
        <w:t xml:space="preserve">Παρ’ όλα αυτά, υπήρξαν καταγγελίες ότι χρησιμοποίησαν καταχρηστικά τόσο το όνομά της, όσο και φωτογραφίες της στο ενημερωτικό φυλλάδιο που μοίρασαν στους επίδοξους χρηματοδότες τους. </w:t>
      </w:r>
    </w:p>
    <w:p w:rsidR="009C6BFD" w:rsidRPr="00E410BB" w:rsidRDefault="009C6BFD" w:rsidP="00E410BB">
      <w:pPr>
        <w:pStyle w:val="Web"/>
        <w:rPr>
          <w:rFonts w:asciiTheme="majorHAnsi" w:hAnsiTheme="majorHAnsi"/>
          <w:sz w:val="28"/>
          <w:szCs w:val="28"/>
        </w:rPr>
      </w:pPr>
    </w:p>
    <w:p w:rsidR="00E410BB" w:rsidRDefault="009C6BFD" w:rsidP="002D2D82">
      <w:pPr>
        <w:rPr>
          <w:rFonts w:asciiTheme="majorHAnsi" w:hAnsiTheme="majorHAnsi"/>
          <w:sz w:val="28"/>
          <w:szCs w:val="28"/>
        </w:rPr>
      </w:pPr>
      <w:r w:rsidRPr="009C6BFD">
        <w:rPr>
          <w:rFonts w:asciiTheme="majorHAnsi" w:hAnsiTheme="majorHAnsi"/>
          <w:sz w:val="28"/>
          <w:szCs w:val="28"/>
        </w:rPr>
        <w:t xml:space="preserve">Και από τότε το «αόρατο» κορίτσι μετατράπηκε σε </w:t>
      </w:r>
      <w:proofErr w:type="spellStart"/>
      <w:r w:rsidRPr="009C6BFD">
        <w:rPr>
          <w:rFonts w:asciiTheme="majorHAnsi" w:hAnsiTheme="majorHAnsi"/>
          <w:sz w:val="28"/>
          <w:szCs w:val="28"/>
        </w:rPr>
        <w:t>poster</w:t>
      </w:r>
      <w:proofErr w:type="spellEnd"/>
      <w:r w:rsidRPr="009C6BFD">
        <w:rPr>
          <w:rFonts w:asciiTheme="majorHAnsi" w:hAnsiTheme="majorHAnsi"/>
          <w:sz w:val="28"/>
          <w:szCs w:val="28"/>
        </w:rPr>
        <w:t xml:space="preserve"> </w:t>
      </w:r>
      <w:proofErr w:type="spellStart"/>
      <w:r w:rsidRPr="009C6BFD">
        <w:rPr>
          <w:rFonts w:asciiTheme="majorHAnsi" w:hAnsiTheme="majorHAnsi"/>
          <w:sz w:val="28"/>
          <w:szCs w:val="28"/>
        </w:rPr>
        <w:t>child</w:t>
      </w:r>
      <w:proofErr w:type="spellEnd"/>
      <w:r w:rsidRPr="009C6BFD">
        <w:rPr>
          <w:rFonts w:asciiTheme="majorHAnsi" w:hAnsiTheme="majorHAnsi"/>
          <w:sz w:val="28"/>
          <w:szCs w:val="28"/>
        </w:rPr>
        <w:t xml:space="preserve"> ενός κινήματος που μέχρι εκείνη τη στιγμή δεν είχε ανακαλύψει ούτε τον βηματισμό του, ούτε τον εμπνευστή του.</w:t>
      </w:r>
    </w:p>
    <w:p w:rsidR="009C6BFD" w:rsidRDefault="009C6BFD" w:rsidP="002D2D82">
      <w:pPr>
        <w:rPr>
          <w:rFonts w:asciiTheme="majorHAnsi" w:hAnsiTheme="majorHAnsi"/>
          <w:sz w:val="28"/>
          <w:szCs w:val="28"/>
        </w:rPr>
      </w:pPr>
    </w:p>
    <w:p w:rsidR="009C6BFD" w:rsidRDefault="009C6BFD" w:rsidP="002D2D82">
      <w:pPr>
        <w:rPr>
          <w:rFonts w:asciiTheme="majorHAnsi" w:hAnsiTheme="majorHAnsi"/>
          <w:sz w:val="28"/>
          <w:szCs w:val="28"/>
        </w:rPr>
      </w:pPr>
    </w:p>
    <w:p w:rsidR="009C6BFD" w:rsidRPr="009C6BFD" w:rsidRDefault="009C6BFD" w:rsidP="002D2D82">
      <w:pPr>
        <w:rPr>
          <w:rFonts w:asciiTheme="majorHAnsi" w:hAnsiTheme="majorHAnsi"/>
          <w:sz w:val="28"/>
          <w:szCs w:val="28"/>
        </w:rPr>
      </w:pPr>
    </w:p>
    <w:p w:rsidR="00E410BB" w:rsidRDefault="009C6BFD" w:rsidP="002D2D82">
      <w:pPr>
        <w:rPr>
          <w:rFonts w:asciiTheme="majorHAnsi" w:hAnsiTheme="majorHAnsi"/>
          <w:sz w:val="28"/>
          <w:szCs w:val="28"/>
        </w:rPr>
      </w:pPr>
      <w:r>
        <w:rPr>
          <w:noProof/>
          <w:lang w:eastAsia="el-GR"/>
        </w:rPr>
        <w:drawing>
          <wp:inline distT="0" distB="0" distL="0" distR="0">
            <wp:extent cx="5274310" cy="3574615"/>
            <wp:effectExtent l="19050" t="0" r="2540" b="0"/>
            <wp:docPr id="6" name="Εικόνα 4" descr="Αποτέλεσμα εικόνας για Ιγκμαρ Ρέντζχογ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Ιγκμαρ Ρέντζχογκ"/>
                    <pic:cNvPicPr>
                      <a:picLocks noChangeAspect="1" noChangeArrowheads="1"/>
                    </pic:cNvPicPr>
                  </pic:nvPicPr>
                  <pic:blipFill>
                    <a:blip r:embed="rId18" cstate="print"/>
                    <a:srcRect/>
                    <a:stretch>
                      <a:fillRect/>
                    </a:stretch>
                  </pic:blipFill>
                  <pic:spPr bwMode="auto">
                    <a:xfrm>
                      <a:off x="0" y="0"/>
                      <a:ext cx="5274310" cy="3574615"/>
                    </a:xfrm>
                    <a:prstGeom prst="rect">
                      <a:avLst/>
                    </a:prstGeom>
                    <a:noFill/>
                    <a:ln w="9525">
                      <a:noFill/>
                      <a:miter lim="800000"/>
                      <a:headEnd/>
                      <a:tailEnd/>
                    </a:ln>
                  </pic:spPr>
                </pic:pic>
              </a:graphicData>
            </a:graphic>
          </wp:inline>
        </w:drawing>
      </w:r>
    </w:p>
    <w:p w:rsidR="00E410BB" w:rsidRDefault="00E410BB" w:rsidP="002D2D82">
      <w:pPr>
        <w:rPr>
          <w:rFonts w:asciiTheme="majorHAnsi" w:hAnsiTheme="majorHAnsi"/>
          <w:sz w:val="28"/>
          <w:szCs w:val="28"/>
        </w:rPr>
      </w:pPr>
    </w:p>
    <w:p w:rsidR="00E410BB" w:rsidRDefault="00E410BB" w:rsidP="002D2D82">
      <w:pPr>
        <w:rPr>
          <w:rFonts w:asciiTheme="majorHAnsi" w:hAnsiTheme="majorHAnsi"/>
          <w:sz w:val="28"/>
          <w:szCs w:val="28"/>
        </w:rPr>
      </w:pPr>
    </w:p>
    <w:p w:rsidR="00E410BB" w:rsidRDefault="0019361D" w:rsidP="002D2D82">
      <w:pPr>
        <w:rPr>
          <w:rFonts w:asciiTheme="majorHAnsi" w:hAnsiTheme="majorHAnsi"/>
          <w:sz w:val="28"/>
          <w:szCs w:val="28"/>
        </w:rPr>
      </w:pPr>
      <w:r>
        <w:rPr>
          <w:rFonts w:asciiTheme="majorHAnsi" w:hAnsiTheme="majorHAnsi"/>
          <w:sz w:val="28"/>
          <w:szCs w:val="28"/>
        </w:rPr>
        <w:t xml:space="preserve">Ποια είναι τελικά η </w:t>
      </w:r>
      <w:proofErr w:type="spellStart"/>
      <w:r w:rsidRPr="00E410BB">
        <w:rPr>
          <w:rFonts w:asciiTheme="majorHAnsi" w:hAnsiTheme="majorHAnsi"/>
          <w:sz w:val="28"/>
          <w:szCs w:val="28"/>
        </w:rPr>
        <w:t>Γκρέτα</w:t>
      </w:r>
      <w:proofErr w:type="spellEnd"/>
      <w:r w:rsidRPr="00E410BB">
        <w:rPr>
          <w:rFonts w:asciiTheme="majorHAnsi" w:hAnsiTheme="majorHAnsi"/>
          <w:sz w:val="28"/>
          <w:szCs w:val="28"/>
        </w:rPr>
        <w:t xml:space="preserve"> </w:t>
      </w:r>
      <w:proofErr w:type="spellStart"/>
      <w:r w:rsidRPr="00E410BB">
        <w:rPr>
          <w:rFonts w:asciiTheme="majorHAnsi" w:hAnsiTheme="majorHAnsi"/>
          <w:sz w:val="28"/>
          <w:szCs w:val="28"/>
        </w:rPr>
        <w:t>Τούνμπεργκ</w:t>
      </w:r>
      <w:proofErr w:type="spellEnd"/>
      <w:r>
        <w:rPr>
          <w:rFonts w:asciiTheme="majorHAnsi" w:hAnsiTheme="majorHAnsi"/>
          <w:sz w:val="28"/>
          <w:szCs w:val="28"/>
        </w:rPr>
        <w:t>; Ένα είναι σίγουρο το μέλλον θα δείξε</w:t>
      </w:r>
      <w:r w:rsidR="00B43A4A">
        <w:rPr>
          <w:rFonts w:asciiTheme="majorHAnsi" w:hAnsiTheme="majorHAnsi"/>
          <w:sz w:val="28"/>
          <w:szCs w:val="28"/>
        </w:rPr>
        <w:t>ι…</w:t>
      </w:r>
    </w:p>
    <w:p w:rsidR="00E410BB" w:rsidRDefault="00E410BB" w:rsidP="002D2D82">
      <w:pPr>
        <w:rPr>
          <w:rFonts w:asciiTheme="majorHAnsi" w:hAnsiTheme="majorHAnsi"/>
          <w:sz w:val="28"/>
          <w:szCs w:val="28"/>
        </w:rPr>
      </w:pPr>
    </w:p>
    <w:p w:rsidR="00E410BB" w:rsidRPr="00130A43" w:rsidRDefault="00130A43" w:rsidP="002D2D82">
      <w:pPr>
        <w:rPr>
          <w:rFonts w:asciiTheme="majorHAnsi" w:hAnsiTheme="majorHAnsi"/>
          <w:sz w:val="28"/>
          <w:szCs w:val="28"/>
          <w:u w:val="single"/>
        </w:rPr>
      </w:pPr>
      <w:r w:rsidRPr="00130A43">
        <w:rPr>
          <w:rFonts w:asciiTheme="majorHAnsi" w:hAnsiTheme="majorHAnsi"/>
          <w:sz w:val="28"/>
          <w:szCs w:val="28"/>
          <w:u w:val="single"/>
        </w:rPr>
        <w:t>Πηγές</w:t>
      </w:r>
    </w:p>
    <w:p w:rsidR="00E410BB" w:rsidRPr="00CD3ACF" w:rsidRDefault="00E410BB" w:rsidP="002D2D82">
      <w:pPr>
        <w:rPr>
          <w:rFonts w:asciiTheme="majorHAnsi" w:hAnsiTheme="majorHAnsi"/>
          <w:sz w:val="28"/>
          <w:szCs w:val="28"/>
        </w:rPr>
      </w:pPr>
    </w:p>
    <w:p w:rsidR="00CD3ACF" w:rsidRDefault="00A840DA" w:rsidP="00B43A4A">
      <w:hyperlink r:id="rId19" w:history="1">
        <w:r w:rsidR="00CD3ACF" w:rsidRPr="001D4079">
          <w:rPr>
            <w:rStyle w:val="-"/>
          </w:rPr>
          <w:t>https://www.cnn.gr/news/prosopa/story/191785/gkreta-toynmpergk-h-16xroni-poy-ka</w:t>
        </w:r>
      </w:hyperlink>
    </w:p>
    <w:p w:rsidR="00FB44BB" w:rsidRPr="00D42F00" w:rsidRDefault="00A840DA" w:rsidP="00FB44BB">
      <w:hyperlink r:id="rId20" w:history="1">
        <w:r w:rsidR="00FB44BB" w:rsidRPr="001D4079">
          <w:rPr>
            <w:rStyle w:val="-"/>
          </w:rPr>
          <w:t>https://www.enikos.gr/international/633002/gkreta-tounmpergk-poia-einai-i-16chroni-aktivistria-pou-protathik</w:t>
        </w:r>
      </w:hyperlink>
    </w:p>
    <w:p w:rsidR="00FB44BB" w:rsidRPr="00D42F00" w:rsidRDefault="00A840DA" w:rsidP="00FB44BB">
      <w:hyperlink r:id="rId21" w:history="1">
        <w:r w:rsidR="00FB44BB" w:rsidRPr="001D4079">
          <w:rPr>
            <w:rStyle w:val="-"/>
          </w:rPr>
          <w:t>https://www.alfavita.gr/kosmos/283456_i-neari-soyideza-aktibistria-gkreta-toynmpergk-protathike-</w:t>
        </w:r>
      </w:hyperlink>
    </w:p>
    <w:p w:rsidR="00FB44BB" w:rsidRDefault="00A840DA" w:rsidP="00FB44BB">
      <w:hyperlink r:id="rId22" w:history="1">
        <w:r w:rsidR="00E410BB" w:rsidRPr="00FB2214">
          <w:rPr>
            <w:rStyle w:val="-"/>
          </w:rPr>
          <w:t>https://thecaller.gr/callers-choice/poia-einai-i-16chroni-aktivistria-gkreta-toynmpergk-kai-pos-egine-diasimi-oi-panischyres</w:t>
        </w:r>
      </w:hyperlink>
    </w:p>
    <w:p w:rsidR="00E410BB" w:rsidRDefault="00E410BB" w:rsidP="00FB44BB"/>
    <w:p w:rsidR="002D2D82" w:rsidRDefault="00A840DA" w:rsidP="008930B3">
      <w:hyperlink r:id="rId23" w:history="1">
        <w:r w:rsidR="0019361D" w:rsidRPr="00FB2214">
          <w:rPr>
            <w:rStyle w:val="-"/>
          </w:rPr>
          <w:t>https://www.google.gr/search?q=Ιγκμαρ+Ρέντζχογκ&amp;source=lnms&amp;tbm=isch&amp;sa=X&amp;ved</w:t>
        </w:r>
      </w:hyperlink>
    </w:p>
    <w:p w:rsidR="0019361D" w:rsidRDefault="00A840DA" w:rsidP="008930B3">
      <w:hyperlink r:id="rId24" w:history="1">
        <w:r w:rsidR="00130A43" w:rsidRPr="00FB2214">
          <w:rPr>
            <w:rStyle w:val="-"/>
          </w:rPr>
          <w:t>https://slpress.gr/koinonia/i-quot-prasini-quot-gkreta-poioi-kryvontai-piso-apo-to-indalma-tis-oikologias</w:t>
        </w:r>
      </w:hyperlink>
    </w:p>
    <w:p w:rsidR="00130A43" w:rsidRPr="00D42F00" w:rsidRDefault="00A840DA" w:rsidP="00130A43">
      <w:hyperlink r:id="rId25" w:history="1">
        <w:r w:rsidR="00130A43" w:rsidRPr="001D4079">
          <w:rPr>
            <w:rStyle w:val="-"/>
          </w:rPr>
          <w:t>https://www.youtube.com/watch?v=n8Szv66l1UY</w:t>
        </w:r>
      </w:hyperlink>
      <w:r w:rsidR="00130A43" w:rsidRPr="00D42F00">
        <w:t xml:space="preserve">      </w:t>
      </w:r>
      <w:r w:rsidR="00130A43">
        <w:t>βίντεο</w:t>
      </w:r>
    </w:p>
    <w:p w:rsidR="00130A43" w:rsidRDefault="00130A43" w:rsidP="008930B3"/>
    <w:p w:rsidR="00B43A4A" w:rsidRDefault="00B43A4A" w:rsidP="008930B3"/>
    <w:p w:rsidR="00B43A4A" w:rsidRDefault="00B43A4A" w:rsidP="008930B3"/>
    <w:p w:rsidR="00130A43" w:rsidRDefault="00130A43" w:rsidP="008930B3"/>
    <w:p w:rsidR="00130A43" w:rsidRDefault="00130A43" w:rsidP="008930B3"/>
    <w:p w:rsidR="00130A43" w:rsidRDefault="00130A43" w:rsidP="008930B3"/>
    <w:p w:rsidR="00130A43" w:rsidRDefault="00130A43" w:rsidP="008930B3"/>
    <w:p w:rsidR="00130A43" w:rsidRDefault="00130A43" w:rsidP="008930B3"/>
    <w:p w:rsidR="00B43A4A" w:rsidRDefault="00B43A4A" w:rsidP="008930B3"/>
    <w:p w:rsidR="00B43A4A" w:rsidRPr="00B43A4A" w:rsidRDefault="00B43A4A" w:rsidP="00130A43">
      <w:pPr>
        <w:jc w:val="right"/>
        <w:rPr>
          <w:rFonts w:asciiTheme="majorHAnsi" w:hAnsiTheme="majorHAnsi"/>
          <w:sz w:val="28"/>
          <w:szCs w:val="28"/>
        </w:rPr>
      </w:pPr>
      <w:r w:rsidRPr="00B43A4A">
        <w:rPr>
          <w:rFonts w:asciiTheme="majorHAnsi" w:hAnsiTheme="majorHAnsi"/>
          <w:sz w:val="28"/>
          <w:szCs w:val="28"/>
        </w:rPr>
        <w:t>Σχολικό έτος 2019-20</w:t>
      </w:r>
    </w:p>
    <w:p w:rsidR="00B43A4A" w:rsidRPr="00B43A4A" w:rsidRDefault="00115263" w:rsidP="00130A43">
      <w:pPr>
        <w:jc w:val="right"/>
        <w:rPr>
          <w:rFonts w:asciiTheme="majorHAnsi" w:hAnsiTheme="majorHAnsi"/>
          <w:sz w:val="28"/>
          <w:szCs w:val="28"/>
        </w:rPr>
      </w:pPr>
      <w:r>
        <w:rPr>
          <w:rFonts w:asciiTheme="majorHAnsi" w:hAnsiTheme="majorHAnsi"/>
          <w:sz w:val="28"/>
          <w:szCs w:val="28"/>
        </w:rPr>
        <w:t>Ερευνητική</w:t>
      </w:r>
      <w:r w:rsidR="00B43A4A" w:rsidRPr="00B43A4A">
        <w:rPr>
          <w:rFonts w:asciiTheme="majorHAnsi" w:hAnsiTheme="majorHAnsi"/>
          <w:sz w:val="28"/>
          <w:szCs w:val="28"/>
        </w:rPr>
        <w:t xml:space="preserve"> εργασία: </w:t>
      </w:r>
      <w:proofErr w:type="spellStart"/>
      <w:r w:rsidR="00B43A4A" w:rsidRPr="00B43A4A">
        <w:rPr>
          <w:rFonts w:asciiTheme="majorHAnsi" w:hAnsiTheme="majorHAnsi"/>
          <w:sz w:val="28"/>
          <w:szCs w:val="28"/>
        </w:rPr>
        <w:t>Λαζαρίδου</w:t>
      </w:r>
      <w:proofErr w:type="spellEnd"/>
      <w:r w:rsidR="00B43A4A" w:rsidRPr="00B43A4A">
        <w:rPr>
          <w:rFonts w:asciiTheme="majorHAnsi" w:hAnsiTheme="majorHAnsi"/>
          <w:sz w:val="28"/>
          <w:szCs w:val="28"/>
        </w:rPr>
        <w:t xml:space="preserve"> Δήμητρα -  </w:t>
      </w:r>
      <w:proofErr w:type="spellStart"/>
      <w:r w:rsidR="00B43A4A" w:rsidRPr="00B43A4A">
        <w:rPr>
          <w:rFonts w:asciiTheme="majorHAnsi" w:hAnsiTheme="majorHAnsi"/>
          <w:sz w:val="28"/>
          <w:szCs w:val="28"/>
        </w:rPr>
        <w:t>Σαββίδου</w:t>
      </w:r>
      <w:proofErr w:type="spellEnd"/>
      <w:r w:rsidR="00B43A4A" w:rsidRPr="00B43A4A">
        <w:rPr>
          <w:rFonts w:asciiTheme="majorHAnsi" w:hAnsiTheme="majorHAnsi"/>
          <w:sz w:val="28"/>
          <w:szCs w:val="28"/>
        </w:rPr>
        <w:t xml:space="preserve"> Σοφία </w:t>
      </w:r>
    </w:p>
    <w:sectPr w:rsidR="00B43A4A" w:rsidRPr="00B43A4A" w:rsidSect="00E23A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30B3"/>
    <w:rsid w:val="00115263"/>
    <w:rsid w:val="00130A43"/>
    <w:rsid w:val="00145818"/>
    <w:rsid w:val="0019361D"/>
    <w:rsid w:val="002D2D82"/>
    <w:rsid w:val="003458F0"/>
    <w:rsid w:val="006E565F"/>
    <w:rsid w:val="00784CCF"/>
    <w:rsid w:val="008930B3"/>
    <w:rsid w:val="009C6BFD"/>
    <w:rsid w:val="00A840DA"/>
    <w:rsid w:val="00B43A4A"/>
    <w:rsid w:val="00B56D4A"/>
    <w:rsid w:val="00CD3ACF"/>
    <w:rsid w:val="00E23A2F"/>
    <w:rsid w:val="00E410BB"/>
    <w:rsid w:val="00EB4F2A"/>
    <w:rsid w:val="00ED3CA8"/>
    <w:rsid w:val="00F23EB2"/>
    <w:rsid w:val="00F4029F"/>
    <w:rsid w:val="00FB44BB"/>
    <w:rsid w:val="00FC39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30B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30B3"/>
    <w:rPr>
      <w:rFonts w:ascii="Tahoma" w:hAnsi="Tahoma" w:cs="Tahoma"/>
      <w:sz w:val="16"/>
      <w:szCs w:val="16"/>
    </w:rPr>
  </w:style>
  <w:style w:type="paragraph" w:styleId="Web">
    <w:name w:val="Normal (Web)"/>
    <w:basedOn w:val="a"/>
    <w:uiPriority w:val="99"/>
    <w:unhideWhenUsed/>
    <w:rsid w:val="008930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8930B3"/>
    <w:rPr>
      <w:color w:val="0000FF"/>
      <w:u w:val="single"/>
    </w:rPr>
  </w:style>
  <w:style w:type="character" w:styleId="a4">
    <w:name w:val="Strong"/>
    <w:basedOn w:val="a0"/>
    <w:uiPriority w:val="22"/>
    <w:qFormat/>
    <w:rsid w:val="008930B3"/>
    <w:rPr>
      <w:b/>
      <w:bCs/>
    </w:rPr>
  </w:style>
  <w:style w:type="paragraph" w:styleId="a5">
    <w:name w:val="Title"/>
    <w:basedOn w:val="a"/>
    <w:next w:val="a"/>
    <w:link w:val="Char0"/>
    <w:uiPriority w:val="10"/>
    <w:qFormat/>
    <w:rsid w:val="002D2D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2D2D8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15909042">
      <w:bodyDiv w:val="1"/>
      <w:marLeft w:val="0"/>
      <w:marRight w:val="0"/>
      <w:marTop w:val="0"/>
      <w:marBottom w:val="0"/>
      <w:divBdr>
        <w:top w:val="none" w:sz="0" w:space="0" w:color="auto"/>
        <w:left w:val="none" w:sz="0" w:space="0" w:color="auto"/>
        <w:bottom w:val="none" w:sz="0" w:space="0" w:color="auto"/>
        <w:right w:val="none" w:sz="0" w:space="0" w:color="auto"/>
      </w:divBdr>
      <w:divsChild>
        <w:div w:id="1307010684">
          <w:marLeft w:val="0"/>
          <w:marRight w:val="0"/>
          <w:marTop w:val="0"/>
          <w:marBottom w:val="0"/>
          <w:divBdr>
            <w:top w:val="none" w:sz="0" w:space="0" w:color="auto"/>
            <w:left w:val="none" w:sz="0" w:space="0" w:color="auto"/>
            <w:bottom w:val="none" w:sz="0" w:space="0" w:color="auto"/>
            <w:right w:val="none" w:sz="0" w:space="0" w:color="auto"/>
          </w:divBdr>
        </w:div>
      </w:divsChild>
    </w:div>
    <w:div w:id="1948343103">
      <w:bodyDiv w:val="1"/>
      <w:marLeft w:val="0"/>
      <w:marRight w:val="0"/>
      <w:marTop w:val="0"/>
      <w:marBottom w:val="0"/>
      <w:divBdr>
        <w:top w:val="none" w:sz="0" w:space="0" w:color="auto"/>
        <w:left w:val="none" w:sz="0" w:space="0" w:color="auto"/>
        <w:bottom w:val="none" w:sz="0" w:space="0" w:color="auto"/>
        <w:right w:val="none" w:sz="0" w:space="0" w:color="auto"/>
      </w:divBdr>
      <w:divsChild>
        <w:div w:id="99006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l.wikipedia.org/wiki/%CE%95%CF%80%CE%B9%CE%BB%CE%B5%CE%BA%CF%84%CE%B9%CE%BA%CE%AE_%CE%B1%CE%BB%CE%B1%CE%BB%CE%AF%CE%B1"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lfavita.gr/kosmos/283456_i-neari-soyideza-aktibistria-gkreta-toynmpergk-protathike-" TargetMode="External"/><Relationship Id="rId7" Type="http://schemas.openxmlformats.org/officeDocument/2006/relationships/image" Target="media/image2.jpeg"/><Relationship Id="rId12" Type="http://schemas.openxmlformats.org/officeDocument/2006/relationships/hyperlink" Target="https://el.wikipedia.org/wiki/%CE%94%CE%B9%CE%B1%CF%84%CE%B1%CF%81%CE%B1%CF%87%CE%AE_%CE%B5%CE%BB%CE%BB%CE%B5%CE%B9%CE%BC%CE%BC%CE%B1%CF%84%CE%B9%CE%BA%CE%AE%CF%82_%CF%80%CF%81%CE%BF%CF%83%CE%BF%CF%87%CE%AE%CF%82/%CF%85%CF%80%CE%B5%CF%81%CE%BA%CE%B9%CE%BD%CE%B7%CF%84%CE%B9%CE%BA%CF%8C%CF%84%CE%B7%CF%84%CE%B1%CF%82" TargetMode="External"/><Relationship Id="rId17" Type="http://schemas.openxmlformats.org/officeDocument/2006/relationships/image" Target="media/image8.jpeg"/><Relationship Id="rId25" Type="http://schemas.openxmlformats.org/officeDocument/2006/relationships/hyperlink" Target="https://www.youtube.com/watch?v=n8Szv66l1UY"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enikos.gr/international/633002/gkreta-tounmpergk-poia-einai-i-16chroni-aktivistria-pou-protathik" TargetMode="External"/><Relationship Id="rId1" Type="http://schemas.openxmlformats.org/officeDocument/2006/relationships/customXml" Target="../customXml/item1.xml"/><Relationship Id="rId6" Type="http://schemas.openxmlformats.org/officeDocument/2006/relationships/hyperlink" Target="https://www.enikos.gr/international/633080/afti-einai-i-thesi-ergasias-pou-oloi-oneirevontai-tha-pairnete-mi" TargetMode="External"/><Relationship Id="rId11" Type="http://schemas.openxmlformats.org/officeDocument/2006/relationships/hyperlink" Target="https://el.wikipedia.org/wiki/%CE%99%CE%B4%CE%B5%CE%BF%CF%88%CF%85%CF%87%CE%B1%CE%BD%CE%B1%CE%B3%CE%BA%CE%B1%CF%83%CF%84%CE%B9%CE%BA%CE%AE_%CE%B4%CE%B9%CE%B1%CF%84%CE%B1%CF%81%CE%B1%CF%87%CE%AE" TargetMode="External"/><Relationship Id="rId24" Type="http://schemas.openxmlformats.org/officeDocument/2006/relationships/hyperlink" Target="https://slpress.gr/koinonia/i-quot-prasini-quot-gkreta-poioi-kryvontai-piso-apo-to-indalma-tis-oikologias"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s://www.google.gr/search?q=&#921;&#947;&#954;&#956;&#945;&#961;+&#929;&#941;&#957;&#964;&#950;&#967;&#959;&#947;&#954;&amp;source=lnms&amp;tbm=isch&amp;sa=X&amp;ved" TargetMode="External"/><Relationship Id="rId10" Type="http://schemas.openxmlformats.org/officeDocument/2006/relationships/hyperlink" Target="https://el.wikipedia.org/wiki/%CE%A3%CF%8D%CE%BD%CE%B4%CF%81%CE%BF%CE%BC%CE%BF_%CE%86%CF%83%CF%80%CE%B5%CF%81%CE%B3%CE%BA%CE%B5%CF%81" TargetMode="External"/><Relationship Id="rId19" Type="http://schemas.openxmlformats.org/officeDocument/2006/relationships/hyperlink" Target="https://www.cnn.gr/news/prosopa/story/191785/gkreta-toynmpergk-h-16xroni-poy-k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hyperlink" Target="https://thecaller.gr/callers-choice/poia-einai-i-16chroni-aktivistria-gkreta-toynmpergk-kai-pos-egine-diasimi-oi-panischyres"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5790-B176-4B6F-85B2-9F861FDF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1252</Words>
  <Characters>6767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2019-10-13T19:04:00Z</dcterms:created>
  <dcterms:modified xsi:type="dcterms:W3CDTF">2019-10-13T19:15:00Z</dcterms:modified>
</cp:coreProperties>
</file>